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E517B9" w14:textId="298C613D" w:rsidR="00400E2E" w:rsidRDefault="00000000" w:rsidP="006A111D">
      <w:pPr>
        <w:tabs>
          <w:tab w:val="center" w:pos="4536"/>
          <w:tab w:val="right" w:pos="9072"/>
        </w:tabs>
        <w:jc w:val="both"/>
        <w:rPr>
          <w:rFonts w:ascii="Arial" w:eastAsia="Batang" w:hAnsi="Arial" w:cs="Arial"/>
          <w:b/>
          <w:bCs/>
          <w:lang w:val="en-GB"/>
        </w:rPr>
      </w:pPr>
      <w:r>
        <w:rPr>
          <w:rFonts w:ascii="Arial" w:eastAsia="Batang" w:hAnsi="Arial" w:cs="Arial"/>
          <w:b/>
          <w:bCs/>
          <w:lang w:val="en-GB"/>
        </w:rPr>
        <w:t>3GPP TSG RAN WG1 #11</w:t>
      </w:r>
      <w:r w:rsidR="00C30D84">
        <w:rPr>
          <w:rFonts w:ascii="Arial" w:eastAsia="Batang" w:hAnsi="Arial" w:cs="Arial"/>
          <w:b/>
          <w:bCs/>
          <w:lang w:val="en-GB"/>
        </w:rPr>
        <w:t>7</w:t>
      </w:r>
      <w:r>
        <w:rPr>
          <w:rFonts w:ascii="Arial" w:eastAsia="Batang" w:hAnsi="Arial" w:cs="Arial"/>
          <w:b/>
          <w:bCs/>
          <w:lang w:val="en-GB"/>
        </w:rPr>
        <w:tab/>
      </w:r>
      <w:r>
        <w:rPr>
          <w:rFonts w:ascii="Arial" w:eastAsia="Batang" w:hAnsi="Arial" w:cs="Arial"/>
          <w:b/>
          <w:bCs/>
          <w:lang w:val="en-GB"/>
        </w:rPr>
        <w:tab/>
      </w:r>
      <w:r w:rsidR="00C30D84" w:rsidRPr="00C30D84">
        <w:rPr>
          <w:rFonts w:ascii="Arial" w:eastAsia="Batang" w:hAnsi="Arial" w:cs="Arial"/>
          <w:b/>
          <w:bCs/>
          <w:lang w:val="en-GB"/>
        </w:rPr>
        <w:t>R1-2405283</w:t>
      </w:r>
    </w:p>
    <w:p w14:paraId="29CBC344" w14:textId="77FFBEAD" w:rsidR="00400E2E" w:rsidRDefault="00C30D84" w:rsidP="006A111D">
      <w:pPr>
        <w:tabs>
          <w:tab w:val="center" w:pos="4536"/>
          <w:tab w:val="right" w:pos="9072"/>
        </w:tabs>
        <w:jc w:val="both"/>
        <w:rPr>
          <w:rFonts w:ascii="Arial" w:eastAsia="Batang" w:hAnsi="Arial" w:cs="Arial"/>
          <w:b/>
          <w:bCs/>
          <w:lang w:val="en-GB"/>
        </w:rPr>
      </w:pPr>
      <w:r>
        <w:rPr>
          <w:rFonts w:ascii="Arial" w:eastAsia="Batang" w:hAnsi="Arial" w:cs="Arial"/>
          <w:b/>
          <w:bCs/>
          <w:lang w:val="en-GB"/>
        </w:rPr>
        <w:t>Fukuoka</w:t>
      </w:r>
      <w:r w:rsidR="00E0751E">
        <w:rPr>
          <w:rFonts w:ascii="Arial" w:eastAsia="Batang" w:hAnsi="Arial" w:cs="Arial"/>
          <w:b/>
          <w:bCs/>
          <w:lang w:val="en-GB"/>
        </w:rPr>
        <w:t>,</w:t>
      </w:r>
      <w:r w:rsidR="00304507">
        <w:rPr>
          <w:rFonts w:ascii="Arial" w:eastAsia="Batang" w:hAnsi="Arial" w:cs="Arial"/>
          <w:b/>
          <w:bCs/>
          <w:lang w:val="en-GB"/>
        </w:rPr>
        <w:t xml:space="preserve"> </w:t>
      </w:r>
      <w:r>
        <w:rPr>
          <w:rFonts w:ascii="Arial" w:eastAsia="Batang" w:hAnsi="Arial" w:cs="Arial"/>
          <w:b/>
          <w:bCs/>
          <w:lang w:val="en-GB"/>
        </w:rPr>
        <w:t>Japan</w:t>
      </w:r>
      <w:r w:rsidR="00304507">
        <w:rPr>
          <w:rFonts w:ascii="Arial" w:eastAsia="Batang" w:hAnsi="Arial" w:cs="Arial"/>
          <w:b/>
          <w:bCs/>
          <w:lang w:val="en-GB"/>
        </w:rPr>
        <w:t xml:space="preserve">, </w:t>
      </w:r>
      <w:r>
        <w:rPr>
          <w:rFonts w:ascii="Arial" w:eastAsia="Batang" w:hAnsi="Arial" w:cs="Arial"/>
          <w:b/>
          <w:bCs/>
          <w:lang w:val="en-GB"/>
        </w:rPr>
        <w:t>May</w:t>
      </w:r>
      <w:r w:rsidR="00304507">
        <w:rPr>
          <w:rFonts w:ascii="Arial" w:eastAsia="Batang" w:hAnsi="Arial" w:cs="Arial"/>
          <w:b/>
          <w:bCs/>
          <w:lang w:val="en-GB"/>
        </w:rPr>
        <w:t xml:space="preserve"> </w:t>
      </w:r>
      <w:r w:rsidR="00EF48E2">
        <w:rPr>
          <w:rFonts w:ascii="Arial" w:eastAsia="Batang" w:hAnsi="Arial" w:cs="Arial"/>
          <w:b/>
          <w:bCs/>
          <w:lang w:val="en-GB"/>
        </w:rPr>
        <w:t>20</w:t>
      </w:r>
      <w:r w:rsidR="005569D2" w:rsidRPr="005569D2">
        <w:rPr>
          <w:rFonts w:ascii="Arial" w:eastAsia="Batang" w:hAnsi="Arial" w:cs="Arial"/>
          <w:b/>
          <w:bCs/>
          <w:vertAlign w:val="superscript"/>
          <w:lang w:val="en-GB"/>
        </w:rPr>
        <w:t>th</w:t>
      </w:r>
      <w:r w:rsidR="00304507">
        <w:rPr>
          <w:rFonts w:ascii="Arial" w:eastAsia="Batang" w:hAnsi="Arial" w:cs="Arial"/>
          <w:b/>
          <w:bCs/>
          <w:lang w:val="en-GB"/>
        </w:rPr>
        <w:t xml:space="preserve"> – </w:t>
      </w:r>
      <w:r w:rsidR="00C109C3">
        <w:rPr>
          <w:rFonts w:ascii="Arial" w:eastAsia="Batang" w:hAnsi="Arial" w:cs="Arial"/>
          <w:b/>
          <w:bCs/>
          <w:lang w:val="en-GB"/>
        </w:rPr>
        <w:t>Ma</w:t>
      </w:r>
      <w:r>
        <w:rPr>
          <w:rFonts w:ascii="Arial" w:eastAsia="Batang" w:hAnsi="Arial" w:cs="Arial"/>
          <w:b/>
          <w:bCs/>
          <w:lang w:val="en-GB"/>
        </w:rPr>
        <w:t>y</w:t>
      </w:r>
      <w:r w:rsidR="00304507">
        <w:rPr>
          <w:rFonts w:ascii="Arial" w:eastAsia="Batang" w:hAnsi="Arial" w:cs="Arial"/>
          <w:b/>
          <w:bCs/>
          <w:lang w:val="en-GB"/>
        </w:rPr>
        <w:t xml:space="preserve"> </w:t>
      </w:r>
      <w:r>
        <w:rPr>
          <w:rFonts w:ascii="Arial" w:eastAsia="Batang" w:hAnsi="Arial" w:cs="Arial"/>
          <w:b/>
          <w:bCs/>
          <w:lang w:val="en-GB"/>
        </w:rPr>
        <w:t>2</w:t>
      </w:r>
      <w:r w:rsidR="00EF48E2">
        <w:rPr>
          <w:rFonts w:ascii="Arial" w:eastAsia="Batang" w:hAnsi="Arial" w:cs="Arial"/>
          <w:b/>
          <w:bCs/>
          <w:lang w:val="en-GB"/>
        </w:rPr>
        <w:t>4</w:t>
      </w:r>
      <w:r>
        <w:rPr>
          <w:rFonts w:ascii="Arial" w:eastAsia="Batang" w:hAnsi="Arial" w:cs="Arial"/>
          <w:b/>
          <w:bCs/>
          <w:vertAlign w:val="superscript"/>
          <w:lang w:val="en-GB"/>
        </w:rPr>
        <w:t>th</w:t>
      </w:r>
      <w:r w:rsidR="00304507">
        <w:rPr>
          <w:rFonts w:ascii="Arial" w:eastAsia="Batang" w:hAnsi="Arial" w:cs="Arial"/>
          <w:b/>
          <w:bCs/>
          <w:lang w:val="en-GB"/>
        </w:rPr>
        <w:t>, 202</w:t>
      </w:r>
      <w:r w:rsidR="00C109C3">
        <w:rPr>
          <w:rFonts w:ascii="Arial" w:eastAsia="Batang" w:hAnsi="Arial" w:cs="Arial"/>
          <w:b/>
          <w:bCs/>
          <w:lang w:val="en-GB"/>
        </w:rPr>
        <w:t>4</w:t>
      </w:r>
    </w:p>
    <w:p w14:paraId="090EBDE2" w14:textId="77777777" w:rsidR="00400E2E" w:rsidRDefault="00400E2E" w:rsidP="006A111D">
      <w:pPr>
        <w:tabs>
          <w:tab w:val="center" w:pos="4536"/>
          <w:tab w:val="right" w:pos="9072"/>
        </w:tabs>
        <w:jc w:val="both"/>
        <w:rPr>
          <w:rFonts w:ascii="Arial" w:eastAsia="MS Mincho" w:hAnsi="Arial" w:cs="Arial"/>
          <w:b/>
          <w:bCs/>
          <w:lang w:val="en-GB" w:eastAsia="ja-JP"/>
        </w:rPr>
      </w:pPr>
    </w:p>
    <w:p w14:paraId="159737BC" w14:textId="272EA577" w:rsidR="00400E2E" w:rsidRDefault="00000000" w:rsidP="006A111D">
      <w:pPr>
        <w:pStyle w:val="3GPPHeader"/>
        <w:jc w:val="both"/>
        <w:rPr>
          <w:sz w:val="22"/>
          <w:szCs w:val="22"/>
        </w:rPr>
      </w:pPr>
      <w:r>
        <w:rPr>
          <w:sz w:val="22"/>
          <w:szCs w:val="22"/>
        </w:rPr>
        <w:t>Agenda Item:</w:t>
      </w:r>
      <w:r>
        <w:rPr>
          <w:sz w:val="22"/>
          <w:szCs w:val="22"/>
        </w:rPr>
        <w:tab/>
      </w:r>
      <w:r w:rsidR="00C109C3">
        <w:rPr>
          <w:sz w:val="22"/>
          <w:szCs w:val="22"/>
        </w:rPr>
        <w:t>9.1.</w:t>
      </w:r>
      <w:r w:rsidR="007647E9">
        <w:rPr>
          <w:sz w:val="22"/>
          <w:szCs w:val="22"/>
        </w:rPr>
        <w:t>2</w:t>
      </w:r>
    </w:p>
    <w:p w14:paraId="6541D65A" w14:textId="0A4F2049" w:rsidR="00400E2E" w:rsidRDefault="00000000" w:rsidP="006A111D">
      <w:pPr>
        <w:pStyle w:val="3GPPHeader"/>
        <w:jc w:val="both"/>
        <w:rPr>
          <w:sz w:val="22"/>
          <w:szCs w:val="22"/>
        </w:rPr>
      </w:pPr>
      <w:r>
        <w:rPr>
          <w:sz w:val="22"/>
          <w:szCs w:val="22"/>
        </w:rPr>
        <w:t>Source:</w:t>
      </w:r>
      <w:r>
        <w:rPr>
          <w:sz w:val="22"/>
          <w:szCs w:val="22"/>
        </w:rPr>
        <w:tab/>
      </w:r>
      <w:r w:rsidR="00AE1C92" w:rsidRPr="00AE1C92">
        <w:rPr>
          <w:sz w:val="22"/>
          <w:szCs w:val="22"/>
        </w:rPr>
        <w:t>Indian Institute of Tech</w:t>
      </w:r>
      <w:r w:rsidR="00A06DFA">
        <w:rPr>
          <w:sz w:val="22"/>
          <w:szCs w:val="22"/>
        </w:rPr>
        <w:t>nology Madras</w:t>
      </w:r>
      <w:r w:rsidR="00AE1C92" w:rsidRPr="00AE1C92">
        <w:rPr>
          <w:sz w:val="22"/>
          <w:szCs w:val="22"/>
        </w:rPr>
        <w:t xml:space="preserve"> (</w:t>
      </w:r>
      <w:r w:rsidR="00A06DFA">
        <w:rPr>
          <w:sz w:val="22"/>
          <w:szCs w:val="22"/>
        </w:rPr>
        <w:t>IIT</w:t>
      </w:r>
      <w:r w:rsidR="00AE1C92" w:rsidRPr="00AE1C92">
        <w:rPr>
          <w:sz w:val="22"/>
          <w:szCs w:val="22"/>
        </w:rPr>
        <w:t>M)</w:t>
      </w:r>
      <w:r w:rsidR="00BC26BB">
        <w:rPr>
          <w:sz w:val="22"/>
          <w:szCs w:val="22"/>
        </w:rPr>
        <w:t>, IIT Kanpur</w:t>
      </w:r>
    </w:p>
    <w:p w14:paraId="29C9173C" w14:textId="496ED172" w:rsidR="00400E2E" w:rsidRPr="00935ECC" w:rsidRDefault="00000000" w:rsidP="006A111D">
      <w:pPr>
        <w:pStyle w:val="3GPPHeader"/>
        <w:jc w:val="both"/>
        <w:rPr>
          <w:bCs/>
          <w:sz w:val="22"/>
          <w:szCs w:val="22"/>
          <w:lang w:val="en-GB"/>
        </w:rPr>
      </w:pPr>
      <w:r>
        <w:rPr>
          <w:sz w:val="22"/>
          <w:szCs w:val="22"/>
        </w:rPr>
        <w:t>Title:</w:t>
      </w:r>
      <w:r>
        <w:rPr>
          <w:sz w:val="22"/>
          <w:szCs w:val="22"/>
        </w:rPr>
        <w:tab/>
      </w:r>
      <w:r w:rsidR="00935ECC" w:rsidRPr="00935ECC">
        <w:rPr>
          <w:sz w:val="22"/>
          <w:szCs w:val="22"/>
          <w:lang w:val="en-GB"/>
        </w:rPr>
        <w:t>Discussion on Specification Support of AI/ML for Positioning Accuracy Enhancement</w:t>
      </w:r>
    </w:p>
    <w:p w14:paraId="228D18CA" w14:textId="77777777" w:rsidR="00400E2E" w:rsidRDefault="00000000" w:rsidP="006A111D">
      <w:pPr>
        <w:pStyle w:val="3GPPHeader"/>
        <w:jc w:val="both"/>
        <w:rPr>
          <w:sz w:val="22"/>
          <w:szCs w:val="22"/>
        </w:rPr>
      </w:pPr>
      <w:r>
        <w:rPr>
          <w:sz w:val="22"/>
          <w:szCs w:val="22"/>
        </w:rPr>
        <w:t>Document for:</w:t>
      </w:r>
      <w:r>
        <w:rPr>
          <w:sz w:val="22"/>
          <w:szCs w:val="22"/>
        </w:rPr>
        <w:tab/>
        <w:t>Discussion</w:t>
      </w:r>
    </w:p>
    <w:p w14:paraId="19FCB582" w14:textId="0BB62443" w:rsidR="00400E2E" w:rsidRDefault="00000000" w:rsidP="006A111D">
      <w:pPr>
        <w:pStyle w:val="Heading1"/>
        <w:numPr>
          <w:ilvl w:val="0"/>
          <w:numId w:val="2"/>
        </w:numPr>
        <w:jc w:val="both"/>
      </w:pPr>
      <w:r>
        <w:t>Introduction</w:t>
      </w:r>
      <w:r w:rsidR="00DE3F13">
        <w:tab/>
      </w:r>
    </w:p>
    <w:p w14:paraId="21A5456C" w14:textId="38021ECB" w:rsidR="00B63DD2" w:rsidRPr="004B1F9E" w:rsidRDefault="00B63DD2" w:rsidP="006A111D">
      <w:pPr>
        <w:jc w:val="both"/>
        <w:rPr>
          <w:sz w:val="20"/>
          <w:szCs w:val="20"/>
        </w:rPr>
      </w:pPr>
      <w:r w:rsidRPr="00B63DD2">
        <w:rPr>
          <w:sz w:val="20"/>
          <w:szCs w:val="20"/>
        </w:rPr>
        <w:t>This document includes our discussions</w:t>
      </w:r>
      <w:r w:rsidR="00B03025">
        <w:rPr>
          <w:sz w:val="20"/>
          <w:szCs w:val="20"/>
        </w:rPr>
        <w:t xml:space="preserve">, observations </w:t>
      </w:r>
      <w:r w:rsidR="00B74C56">
        <w:rPr>
          <w:sz w:val="20"/>
          <w:szCs w:val="20"/>
        </w:rPr>
        <w:t xml:space="preserve">and proposals </w:t>
      </w:r>
      <w:r w:rsidRPr="00B63DD2">
        <w:rPr>
          <w:sz w:val="20"/>
          <w:szCs w:val="20"/>
        </w:rPr>
        <w:t xml:space="preserve">on the </w:t>
      </w:r>
      <w:r w:rsidR="00C109C3">
        <w:rPr>
          <w:sz w:val="20"/>
          <w:szCs w:val="20"/>
          <w:lang w:val="en-GB"/>
        </w:rPr>
        <w:t xml:space="preserve">specification support for AI/ML-based </w:t>
      </w:r>
      <w:r w:rsidR="009C02DE">
        <w:rPr>
          <w:sz w:val="20"/>
          <w:szCs w:val="20"/>
          <w:lang w:val="en-GB"/>
        </w:rPr>
        <w:t>positioning accuracy enhancement</w:t>
      </w:r>
      <w:r w:rsidR="00C109C3">
        <w:rPr>
          <w:sz w:val="20"/>
          <w:szCs w:val="20"/>
          <w:lang w:val="en-GB"/>
        </w:rPr>
        <w:t>.</w:t>
      </w:r>
      <w:r w:rsidRPr="00B63DD2">
        <w:rPr>
          <w:sz w:val="20"/>
          <w:szCs w:val="20"/>
        </w:rPr>
        <w:t xml:space="preserve"> </w:t>
      </w:r>
      <w:r w:rsidR="00F508CB">
        <w:rPr>
          <w:sz w:val="20"/>
          <w:szCs w:val="20"/>
        </w:rPr>
        <w:t>Specifically we focus on comparisons between AI/ML model training with sample</w:t>
      </w:r>
      <w:r w:rsidR="00A8371C">
        <w:rPr>
          <w:sz w:val="20"/>
          <w:szCs w:val="20"/>
        </w:rPr>
        <w:t>-</w:t>
      </w:r>
      <w:r w:rsidR="00F508CB">
        <w:rPr>
          <w:sz w:val="20"/>
          <w:szCs w:val="20"/>
        </w:rPr>
        <w:t>based and path</w:t>
      </w:r>
      <w:r w:rsidR="00A8371C">
        <w:rPr>
          <w:sz w:val="20"/>
          <w:szCs w:val="20"/>
        </w:rPr>
        <w:t>-</w:t>
      </w:r>
      <w:r w:rsidR="00F508CB">
        <w:rPr>
          <w:sz w:val="20"/>
          <w:szCs w:val="20"/>
        </w:rPr>
        <w:t xml:space="preserve">based measurements. </w:t>
      </w:r>
    </w:p>
    <w:p w14:paraId="000D24BB" w14:textId="05020A9E" w:rsidR="00884F5D" w:rsidRDefault="00884F5D" w:rsidP="006A111D">
      <w:pPr>
        <w:pStyle w:val="Heading1"/>
        <w:numPr>
          <w:ilvl w:val="0"/>
          <w:numId w:val="2"/>
        </w:numPr>
        <w:jc w:val="both"/>
      </w:pPr>
      <w:r>
        <w:t>Background</w:t>
      </w:r>
    </w:p>
    <w:p w14:paraId="44C64FDB" w14:textId="266B5DFF" w:rsidR="00A8371C" w:rsidRDefault="00A8371C" w:rsidP="006A111D">
      <w:pPr>
        <w:jc w:val="both"/>
        <w:rPr>
          <w:sz w:val="20"/>
          <w:szCs w:val="20"/>
        </w:rPr>
      </w:pPr>
      <w:r w:rsidRPr="00A8371C">
        <w:rPr>
          <w:sz w:val="20"/>
          <w:szCs w:val="20"/>
          <w:highlight w:val="green"/>
        </w:rPr>
        <w:t>Agreement</w:t>
      </w:r>
      <w:r w:rsidR="000757E0">
        <w:rPr>
          <w:sz w:val="20"/>
          <w:szCs w:val="20"/>
        </w:rPr>
        <w:t xml:space="preserve"> RAN 1 #116</w:t>
      </w:r>
      <w:r w:rsidR="00076DD1">
        <w:rPr>
          <w:sz w:val="20"/>
          <w:szCs w:val="20"/>
        </w:rPr>
        <w:t xml:space="preserve"> [1]</w:t>
      </w:r>
    </w:p>
    <w:p w14:paraId="01EDF5BA" w14:textId="3A5E0A84" w:rsidR="00A8371C" w:rsidRPr="00A8371C" w:rsidRDefault="00A8371C" w:rsidP="006A111D">
      <w:pPr>
        <w:jc w:val="both"/>
        <w:rPr>
          <w:sz w:val="20"/>
          <w:szCs w:val="20"/>
        </w:rPr>
      </w:pPr>
      <w:r w:rsidRPr="00A8371C">
        <w:rPr>
          <w:sz w:val="20"/>
          <w:szCs w:val="20"/>
        </w:rPr>
        <w:t>In Rel-19 AI/ML based positioning, regarding the time domain channel measurements, RAN1 investigate the following alternatives:</w:t>
      </w:r>
    </w:p>
    <w:p w14:paraId="20F8A2BC" w14:textId="77777777" w:rsidR="00A8371C" w:rsidRPr="00A8371C" w:rsidRDefault="00A8371C" w:rsidP="006A111D">
      <w:pPr>
        <w:pStyle w:val="ListParagraph"/>
        <w:widowControl w:val="0"/>
        <w:numPr>
          <w:ilvl w:val="3"/>
          <w:numId w:val="77"/>
        </w:numPr>
        <w:ind w:left="720"/>
        <w:contextualSpacing w:val="0"/>
        <w:jc w:val="both"/>
        <w:rPr>
          <w:sz w:val="20"/>
          <w:szCs w:val="20"/>
        </w:rPr>
      </w:pPr>
      <w:r w:rsidRPr="00A8371C">
        <w:rPr>
          <w:sz w:val="20"/>
          <w:szCs w:val="20"/>
        </w:rPr>
        <w:t xml:space="preserve">Alternative (a).  Sample-based measurements, where the timing information is an integer multiple of sampling periods. </w:t>
      </w:r>
    </w:p>
    <w:p w14:paraId="7D87C8AF" w14:textId="77777777" w:rsidR="00A8371C" w:rsidRPr="00A8371C" w:rsidRDefault="00A8371C" w:rsidP="006A111D">
      <w:pPr>
        <w:pStyle w:val="ListParagraph"/>
        <w:widowControl w:val="0"/>
        <w:numPr>
          <w:ilvl w:val="3"/>
          <w:numId w:val="77"/>
        </w:numPr>
        <w:ind w:left="720"/>
        <w:contextualSpacing w:val="0"/>
        <w:jc w:val="both"/>
        <w:rPr>
          <w:sz w:val="20"/>
          <w:szCs w:val="20"/>
        </w:rPr>
      </w:pPr>
      <w:r w:rsidRPr="00A8371C">
        <w:rPr>
          <w:sz w:val="20"/>
          <w:szCs w:val="20"/>
        </w:rPr>
        <w:t>Alternative (b).  Path-based measurements, where the timing information is according to the detected path timing and may not be an integer multiple of sampling periods.</w:t>
      </w:r>
    </w:p>
    <w:p w14:paraId="5D2ACFDE" w14:textId="77777777" w:rsidR="00A8371C" w:rsidRPr="00A8371C" w:rsidRDefault="00A8371C" w:rsidP="006A111D">
      <w:pPr>
        <w:jc w:val="both"/>
        <w:rPr>
          <w:sz w:val="20"/>
          <w:szCs w:val="20"/>
        </w:rPr>
      </w:pPr>
      <w:r w:rsidRPr="00A8371C">
        <w:rPr>
          <w:sz w:val="20"/>
          <w:szCs w:val="20"/>
        </w:rPr>
        <w:t>The issues to be studied include, but not limited to, the following:</w:t>
      </w:r>
    </w:p>
    <w:p w14:paraId="4E755FE0" w14:textId="77777777" w:rsidR="00A8371C" w:rsidRPr="00A8371C" w:rsidRDefault="00A8371C" w:rsidP="006A111D">
      <w:pPr>
        <w:pStyle w:val="ListParagraph"/>
        <w:widowControl w:val="0"/>
        <w:numPr>
          <w:ilvl w:val="3"/>
          <w:numId w:val="77"/>
        </w:numPr>
        <w:ind w:left="720"/>
        <w:contextualSpacing w:val="0"/>
        <w:jc w:val="both"/>
        <w:rPr>
          <w:sz w:val="20"/>
          <w:szCs w:val="20"/>
        </w:rPr>
      </w:pPr>
      <w:r w:rsidRPr="00A8371C">
        <w:rPr>
          <w:sz w:val="20"/>
          <w:szCs w:val="20"/>
        </w:rPr>
        <w:t>Tradeoff of positioning accuracy and signaling overhead</w:t>
      </w:r>
    </w:p>
    <w:p w14:paraId="07EBE141" w14:textId="77777777" w:rsidR="00A8371C" w:rsidRPr="00A8371C" w:rsidRDefault="00A8371C" w:rsidP="006A111D">
      <w:pPr>
        <w:pStyle w:val="ListParagraph"/>
        <w:widowControl w:val="0"/>
        <w:numPr>
          <w:ilvl w:val="3"/>
          <w:numId w:val="77"/>
        </w:numPr>
        <w:ind w:left="720"/>
        <w:contextualSpacing w:val="0"/>
        <w:jc w:val="both"/>
        <w:rPr>
          <w:sz w:val="20"/>
          <w:szCs w:val="20"/>
        </w:rPr>
      </w:pPr>
      <w:r w:rsidRPr="00A8371C">
        <w:rPr>
          <w:sz w:val="20"/>
          <w:szCs w:val="20"/>
        </w:rPr>
        <w:t xml:space="preserve">Impact and necessary details of gNB/UE implementation to obtain the channel measurement values. </w:t>
      </w:r>
    </w:p>
    <w:p w14:paraId="7F2D3C06" w14:textId="77777777" w:rsidR="00A8371C" w:rsidRPr="00A8371C" w:rsidRDefault="00A8371C" w:rsidP="006A111D">
      <w:pPr>
        <w:pStyle w:val="ListParagraph"/>
        <w:widowControl w:val="0"/>
        <w:numPr>
          <w:ilvl w:val="3"/>
          <w:numId w:val="77"/>
        </w:numPr>
        <w:ind w:left="720"/>
        <w:contextualSpacing w:val="0"/>
        <w:jc w:val="both"/>
        <w:rPr>
          <w:sz w:val="20"/>
          <w:szCs w:val="20"/>
        </w:rPr>
      </w:pPr>
      <w:r w:rsidRPr="00A8371C">
        <w:rPr>
          <w:sz w:val="20"/>
          <w:szCs w:val="20"/>
        </w:rPr>
        <w:t>Whether the same Alternative(s) applies to all cases</w:t>
      </w:r>
      <w:r w:rsidRPr="00A8371C">
        <w:rPr>
          <w:sz w:val="20"/>
          <w:szCs w:val="20"/>
          <w:lang w:val="en-US"/>
        </w:rPr>
        <w:t xml:space="preserve"> </w:t>
      </w:r>
      <w:r w:rsidRPr="00A8371C">
        <w:rPr>
          <w:sz w:val="20"/>
          <w:szCs w:val="20"/>
        </w:rPr>
        <w:t>or not</w:t>
      </w:r>
    </w:p>
    <w:p w14:paraId="0564A1FA" w14:textId="77777777" w:rsidR="00A8371C" w:rsidRPr="00A8371C" w:rsidRDefault="00A8371C" w:rsidP="006A111D">
      <w:pPr>
        <w:pStyle w:val="ListParagraph"/>
        <w:widowControl w:val="0"/>
        <w:numPr>
          <w:ilvl w:val="3"/>
          <w:numId w:val="77"/>
        </w:numPr>
        <w:ind w:left="720"/>
        <w:contextualSpacing w:val="0"/>
        <w:jc w:val="both"/>
        <w:rPr>
          <w:sz w:val="20"/>
          <w:szCs w:val="20"/>
        </w:rPr>
      </w:pPr>
      <w:r w:rsidRPr="00A8371C">
        <w:rPr>
          <w:sz w:val="20"/>
          <w:szCs w:val="20"/>
        </w:rPr>
        <w:t>Applicability and necessity of specifying the Alternative(s) to different cases</w:t>
      </w:r>
    </w:p>
    <w:p w14:paraId="00A6A79A" w14:textId="77777777" w:rsidR="00A8371C" w:rsidRPr="00A8371C" w:rsidRDefault="00A8371C" w:rsidP="006A111D">
      <w:pPr>
        <w:pStyle w:val="ListParagraph"/>
        <w:widowControl w:val="0"/>
        <w:numPr>
          <w:ilvl w:val="3"/>
          <w:numId w:val="77"/>
        </w:numPr>
        <w:ind w:left="720"/>
        <w:contextualSpacing w:val="0"/>
        <w:jc w:val="both"/>
        <w:rPr>
          <w:sz w:val="20"/>
          <w:szCs w:val="20"/>
        </w:rPr>
      </w:pPr>
      <w:r w:rsidRPr="00A8371C">
        <w:rPr>
          <w:sz w:val="20"/>
          <w:szCs w:val="20"/>
        </w:rPr>
        <w:t xml:space="preserve">Note: different sub-cases may have different issues. </w:t>
      </w:r>
    </w:p>
    <w:p w14:paraId="10F685E7" w14:textId="1AA19AFD" w:rsidR="00DE3F13" w:rsidRPr="00A8371C" w:rsidRDefault="00A8371C" w:rsidP="006A111D">
      <w:pPr>
        <w:jc w:val="both"/>
        <w:rPr>
          <w:sz w:val="20"/>
          <w:szCs w:val="20"/>
        </w:rPr>
      </w:pPr>
      <w:r w:rsidRPr="00A8371C">
        <w:rPr>
          <w:sz w:val="20"/>
          <w:szCs w:val="20"/>
        </w:rPr>
        <w:t>Note: In addition to timing information, the components for the channel measurement for model input may also include power and potentially phase. To provide the type of the channel measurement in their investigation.</w:t>
      </w:r>
    </w:p>
    <w:p w14:paraId="6A0AE23E" w14:textId="70B7CD60" w:rsidR="00665239" w:rsidRDefault="00000000" w:rsidP="006A111D">
      <w:pPr>
        <w:pStyle w:val="Heading1"/>
        <w:numPr>
          <w:ilvl w:val="0"/>
          <w:numId w:val="2"/>
        </w:numPr>
        <w:jc w:val="both"/>
      </w:pPr>
      <w:r>
        <w:t>Discussion</w:t>
      </w:r>
    </w:p>
    <w:p w14:paraId="56F5A8A7" w14:textId="41C5FA2F" w:rsidR="00BE5C88" w:rsidRDefault="00BE5C88" w:rsidP="006A111D">
      <w:pPr>
        <w:jc w:val="both"/>
        <w:rPr>
          <w:sz w:val="20"/>
          <w:szCs w:val="20"/>
        </w:rPr>
      </w:pPr>
      <w:r w:rsidRPr="00BE5C88">
        <w:rPr>
          <w:sz w:val="20"/>
          <w:szCs w:val="20"/>
        </w:rPr>
        <w:t xml:space="preserve">In </w:t>
      </w:r>
      <w:r w:rsidR="00461ADC">
        <w:rPr>
          <w:sz w:val="20"/>
          <w:szCs w:val="20"/>
        </w:rPr>
        <w:t xml:space="preserve">the </w:t>
      </w:r>
      <w:r w:rsidRPr="00BE5C88">
        <w:rPr>
          <w:sz w:val="20"/>
          <w:szCs w:val="20"/>
        </w:rPr>
        <w:t>Rel-18 study item</w:t>
      </w:r>
      <w:r w:rsidR="00A56EF3">
        <w:rPr>
          <w:sz w:val="20"/>
          <w:szCs w:val="20"/>
        </w:rPr>
        <w:t xml:space="preserve"> [2]</w:t>
      </w:r>
      <w:r w:rsidRPr="00BE5C88">
        <w:rPr>
          <w:sz w:val="20"/>
          <w:szCs w:val="20"/>
        </w:rPr>
        <w:t>, RAN1 evaluated different types of measurements for AI/ML model input depending on their content (</w:t>
      </w:r>
      <w:r w:rsidR="006B1B87">
        <w:rPr>
          <w:sz w:val="20"/>
          <w:szCs w:val="20"/>
        </w:rPr>
        <w:t>delay</w:t>
      </w:r>
      <w:r w:rsidRPr="00BE5C88">
        <w:rPr>
          <w:sz w:val="20"/>
          <w:szCs w:val="20"/>
        </w:rPr>
        <w:t xml:space="preserve">, power, and/or phase info). </w:t>
      </w:r>
      <w:r w:rsidR="006B1B87">
        <w:rPr>
          <w:sz w:val="20"/>
          <w:szCs w:val="20"/>
        </w:rPr>
        <w:t xml:space="preserve">Measurements such as </w:t>
      </w:r>
      <w:r w:rsidRPr="00BE5C88">
        <w:rPr>
          <w:sz w:val="20"/>
          <w:szCs w:val="20"/>
        </w:rPr>
        <w:t>CIR</w:t>
      </w:r>
      <w:r w:rsidR="006B1B87">
        <w:rPr>
          <w:sz w:val="20"/>
          <w:szCs w:val="20"/>
        </w:rPr>
        <w:t xml:space="preserve">, PDP, DP which </w:t>
      </w:r>
      <w:r w:rsidRPr="00BE5C88">
        <w:rPr>
          <w:sz w:val="20"/>
          <w:szCs w:val="20"/>
        </w:rPr>
        <w:t xml:space="preserve">include </w:t>
      </w:r>
      <w:r w:rsidR="006B1B87">
        <w:rPr>
          <w:sz w:val="20"/>
          <w:szCs w:val="20"/>
        </w:rPr>
        <w:t>delay</w:t>
      </w:r>
      <w:r w:rsidRPr="00BE5C88">
        <w:rPr>
          <w:sz w:val="20"/>
          <w:szCs w:val="20"/>
        </w:rPr>
        <w:t>, power, and phase info</w:t>
      </w:r>
      <w:r w:rsidR="00A359EB">
        <w:rPr>
          <w:sz w:val="20"/>
          <w:szCs w:val="20"/>
        </w:rPr>
        <w:t>rmation</w:t>
      </w:r>
      <w:r w:rsidRPr="00BE5C88">
        <w:rPr>
          <w:sz w:val="20"/>
          <w:szCs w:val="20"/>
        </w:rPr>
        <w:t xml:space="preserve"> of </w:t>
      </w:r>
      <w:r w:rsidR="00A359EB">
        <w:rPr>
          <w:sz w:val="20"/>
          <w:szCs w:val="20"/>
        </w:rPr>
        <w:t xml:space="preserve">the </w:t>
      </w:r>
      <w:r w:rsidRPr="00BE5C88">
        <w:rPr>
          <w:sz w:val="20"/>
          <w:szCs w:val="20"/>
        </w:rPr>
        <w:t>channel</w:t>
      </w:r>
      <w:r w:rsidR="006B1B87">
        <w:rPr>
          <w:sz w:val="20"/>
          <w:szCs w:val="20"/>
        </w:rPr>
        <w:t>, were considered</w:t>
      </w:r>
      <w:r w:rsidRPr="00BE5C88">
        <w:rPr>
          <w:sz w:val="20"/>
          <w:szCs w:val="20"/>
        </w:rPr>
        <w:t>.</w:t>
      </w:r>
      <w:r w:rsidR="006B1B87">
        <w:rPr>
          <w:sz w:val="20"/>
          <w:szCs w:val="20"/>
        </w:rPr>
        <w:t xml:space="preserve"> Optionally, some implementations </w:t>
      </w:r>
      <w:r w:rsidR="00594893">
        <w:rPr>
          <w:sz w:val="20"/>
          <w:szCs w:val="20"/>
        </w:rPr>
        <w:t xml:space="preserve">also </w:t>
      </w:r>
      <w:r w:rsidR="006B1B87">
        <w:rPr>
          <w:sz w:val="20"/>
          <w:szCs w:val="20"/>
        </w:rPr>
        <w:t xml:space="preserve">leveraged the </w:t>
      </w:r>
      <w:r w:rsidRPr="006B1B87">
        <w:rPr>
          <w:sz w:val="20"/>
          <w:szCs w:val="20"/>
        </w:rPr>
        <w:t>RSRP</w:t>
      </w:r>
      <w:r w:rsidR="00A4584B">
        <w:rPr>
          <w:sz w:val="20"/>
          <w:szCs w:val="20"/>
        </w:rPr>
        <w:t xml:space="preserve"> measurements. </w:t>
      </w:r>
    </w:p>
    <w:p w14:paraId="6237B503" w14:textId="77777777" w:rsidR="006B1B87" w:rsidRPr="006B1B87" w:rsidRDefault="006B1B87" w:rsidP="006A111D">
      <w:pPr>
        <w:jc w:val="both"/>
        <w:rPr>
          <w:sz w:val="20"/>
          <w:szCs w:val="20"/>
        </w:rPr>
      </w:pPr>
    </w:p>
    <w:p w14:paraId="245B9AAB" w14:textId="3FFE7812" w:rsidR="00A4584B" w:rsidRDefault="00BE5C88" w:rsidP="006A111D">
      <w:pPr>
        <w:spacing w:after="180"/>
        <w:jc w:val="both"/>
        <w:rPr>
          <w:sz w:val="20"/>
          <w:szCs w:val="20"/>
        </w:rPr>
      </w:pPr>
      <w:r w:rsidRPr="00BE5C88">
        <w:rPr>
          <w:sz w:val="20"/>
          <w:szCs w:val="20"/>
        </w:rPr>
        <w:t xml:space="preserve">In </w:t>
      </w:r>
      <w:r w:rsidR="00A4584B">
        <w:rPr>
          <w:sz w:val="20"/>
          <w:szCs w:val="20"/>
        </w:rPr>
        <w:t xml:space="preserve">the </w:t>
      </w:r>
      <w:r w:rsidRPr="00BE5C88">
        <w:rPr>
          <w:sz w:val="20"/>
          <w:szCs w:val="20"/>
        </w:rPr>
        <w:t>RAN1#116</w:t>
      </w:r>
      <w:r w:rsidR="003105F7">
        <w:rPr>
          <w:sz w:val="20"/>
          <w:szCs w:val="20"/>
        </w:rPr>
        <w:t>-</w:t>
      </w:r>
      <w:r w:rsidRPr="00BE5C88">
        <w:rPr>
          <w:sz w:val="20"/>
          <w:szCs w:val="20"/>
        </w:rPr>
        <w:t>bis</w:t>
      </w:r>
      <w:r w:rsidR="00A4584B">
        <w:rPr>
          <w:sz w:val="20"/>
          <w:szCs w:val="20"/>
        </w:rPr>
        <w:t xml:space="preserve"> meeting</w:t>
      </w:r>
      <w:r w:rsidR="00A56EF3">
        <w:rPr>
          <w:sz w:val="20"/>
          <w:szCs w:val="20"/>
        </w:rPr>
        <w:t xml:space="preserve"> [3]</w:t>
      </w:r>
      <w:r w:rsidRPr="00BE5C88">
        <w:rPr>
          <w:sz w:val="20"/>
          <w:szCs w:val="20"/>
        </w:rPr>
        <w:t xml:space="preserve">, companies agreed to investigate issues </w:t>
      </w:r>
      <w:r w:rsidR="00A4584B">
        <w:rPr>
          <w:sz w:val="20"/>
          <w:szCs w:val="20"/>
        </w:rPr>
        <w:t>pertaining to</w:t>
      </w:r>
      <w:r w:rsidRPr="00BE5C88">
        <w:rPr>
          <w:sz w:val="20"/>
          <w:szCs w:val="20"/>
        </w:rPr>
        <w:t xml:space="preserve"> sample-based and path-based measurements </w:t>
      </w:r>
      <w:r w:rsidR="00A4584B">
        <w:rPr>
          <w:sz w:val="20"/>
          <w:szCs w:val="20"/>
        </w:rPr>
        <w:t>for AI/ML model inputs</w:t>
      </w:r>
      <w:r w:rsidRPr="00BE5C88">
        <w:rPr>
          <w:sz w:val="20"/>
          <w:szCs w:val="20"/>
        </w:rPr>
        <w:t>.</w:t>
      </w:r>
      <w:r w:rsidR="00A4584B">
        <w:rPr>
          <w:sz w:val="20"/>
          <w:szCs w:val="20"/>
        </w:rPr>
        <w:t xml:space="preserve"> Companies agreed to investigate the</w:t>
      </w:r>
      <w:r w:rsidR="006A111D">
        <w:rPr>
          <w:sz w:val="20"/>
          <w:szCs w:val="20"/>
        </w:rPr>
        <w:t xml:space="preserve"> performance and</w:t>
      </w:r>
      <w:r w:rsidR="00A4584B">
        <w:rPr>
          <w:sz w:val="20"/>
          <w:szCs w:val="20"/>
        </w:rPr>
        <w:t xml:space="preserve"> robustness of the models trained on sample-based vs path-based measurements.</w:t>
      </w:r>
      <w:r w:rsidR="006A111D">
        <w:rPr>
          <w:sz w:val="20"/>
          <w:szCs w:val="20"/>
        </w:rPr>
        <w:t xml:space="preserve"> The larger concern was the lack of a standardized definition for path-based measurements. Path-based measurements are </w:t>
      </w:r>
      <w:r w:rsidR="00A4584B">
        <w:rPr>
          <w:sz w:val="20"/>
          <w:szCs w:val="20"/>
        </w:rPr>
        <w:t>left to the user implementation, which hinders inter-vendor collaboration</w:t>
      </w:r>
      <w:r w:rsidR="006A111D">
        <w:rPr>
          <w:sz w:val="20"/>
          <w:szCs w:val="20"/>
        </w:rPr>
        <w:t xml:space="preserve"> and standardization</w:t>
      </w:r>
      <w:r w:rsidR="00A4584B">
        <w:rPr>
          <w:sz w:val="20"/>
          <w:szCs w:val="20"/>
        </w:rPr>
        <w:t xml:space="preserve">. </w:t>
      </w:r>
    </w:p>
    <w:p w14:paraId="0958E3C2" w14:textId="04317B75" w:rsidR="00A4584B" w:rsidRDefault="006A111D" w:rsidP="006A111D">
      <w:pPr>
        <w:spacing w:after="180"/>
        <w:jc w:val="both"/>
        <w:rPr>
          <w:sz w:val="20"/>
          <w:szCs w:val="20"/>
        </w:rPr>
      </w:pPr>
      <w:r>
        <w:rPr>
          <w:sz w:val="20"/>
          <w:szCs w:val="20"/>
        </w:rPr>
        <w:t xml:space="preserve">In this document, we focus on performance of AI/ML models when using sample-based vs path-based inputs. We used the same model structure to evaluate both input types. The results are shown </w:t>
      </w:r>
      <w:r w:rsidR="003105F7">
        <w:rPr>
          <w:sz w:val="20"/>
          <w:szCs w:val="20"/>
        </w:rPr>
        <w:t>below</w:t>
      </w:r>
      <w:r>
        <w:rPr>
          <w:sz w:val="20"/>
          <w:szCs w:val="20"/>
        </w:rPr>
        <w:t xml:space="preserve">. </w:t>
      </w:r>
    </w:p>
    <w:p w14:paraId="01A0DB6F" w14:textId="77777777" w:rsidR="00A4584B" w:rsidRDefault="00A4584B" w:rsidP="006A111D">
      <w:pPr>
        <w:spacing w:after="180"/>
        <w:jc w:val="both"/>
        <w:rPr>
          <w:sz w:val="20"/>
          <w:szCs w:val="20"/>
        </w:rPr>
      </w:pPr>
    </w:p>
    <w:p w14:paraId="1D186C2A" w14:textId="77777777" w:rsidR="00347D49" w:rsidRDefault="00347D49" w:rsidP="006A111D">
      <w:pPr>
        <w:spacing w:after="180"/>
        <w:jc w:val="both"/>
        <w:rPr>
          <w:sz w:val="20"/>
          <w:szCs w:val="20"/>
        </w:rPr>
      </w:pPr>
    </w:p>
    <w:p w14:paraId="0FE55672" w14:textId="33791D72" w:rsidR="00647271" w:rsidRPr="00647271" w:rsidRDefault="00665239" w:rsidP="00347D49">
      <w:pPr>
        <w:pStyle w:val="table"/>
        <w:numPr>
          <w:ilvl w:val="0"/>
          <w:numId w:val="0"/>
        </w:numPr>
        <w:jc w:val="left"/>
      </w:pPr>
      <w:r>
        <w:lastRenderedPageBreak/>
        <w:t>Table 1</w:t>
      </w:r>
      <w:r w:rsidR="00347D49">
        <w:t>:</w:t>
      </w:r>
      <w:r>
        <w:t xml:space="preserve"> </w:t>
      </w:r>
      <w:bookmarkStart w:id="0" w:name="_Ref161843084"/>
      <w:r>
        <w:t xml:space="preserve">Comparison of </w:t>
      </w:r>
      <w:r w:rsidR="0086555C">
        <w:t xml:space="preserve">AI/ML model performance for both </w:t>
      </w:r>
      <w:r>
        <w:t>path-</w:t>
      </w:r>
      <w:r w:rsidR="006A111D">
        <w:t>based</w:t>
      </w:r>
      <w:r>
        <w:t xml:space="preserve"> and sample-</w:t>
      </w:r>
      <w:r w:rsidR="006A111D">
        <w:t>based</w:t>
      </w:r>
      <w:r>
        <w:t xml:space="preserve"> </w:t>
      </w:r>
      <w:r w:rsidR="006A111D">
        <w:t>measurements</w:t>
      </w:r>
      <w:bookmarkEnd w:id="0"/>
      <w:r w:rsidR="00347D49">
        <w:t>. Dataset size was 15000.</w:t>
      </w:r>
    </w:p>
    <w:tbl>
      <w:tblPr>
        <w:tblStyle w:val="TableGrid"/>
        <w:tblW w:w="9163" w:type="dxa"/>
        <w:tblInd w:w="-147" w:type="dxa"/>
        <w:tblLook w:val="04A0" w:firstRow="1" w:lastRow="0" w:firstColumn="1" w:lastColumn="0" w:noHBand="0" w:noVBand="1"/>
      </w:tblPr>
      <w:tblGrid>
        <w:gridCol w:w="1702"/>
        <w:gridCol w:w="947"/>
        <w:gridCol w:w="1695"/>
        <w:gridCol w:w="1672"/>
        <w:gridCol w:w="1648"/>
        <w:gridCol w:w="1499"/>
      </w:tblGrid>
      <w:tr w:rsidR="00893323" w:rsidRPr="00C30D84" w14:paraId="1008B63D" w14:textId="2047FA49" w:rsidTr="00893323">
        <w:trPr>
          <w:trHeight w:val="369"/>
        </w:trPr>
        <w:tc>
          <w:tcPr>
            <w:tcW w:w="1702" w:type="dxa"/>
            <w:hideMark/>
          </w:tcPr>
          <w:p w14:paraId="7CFBAF24" w14:textId="77777777" w:rsidR="00893323" w:rsidRPr="00C30D84" w:rsidRDefault="00893323" w:rsidP="00026F87">
            <w:pPr>
              <w:jc w:val="center"/>
              <w:rPr>
                <w:b/>
                <w:bCs/>
                <w:sz w:val="20"/>
                <w:szCs w:val="20"/>
                <w:lang w:val="en-IN" w:eastAsia="zh-CN"/>
              </w:rPr>
            </w:pPr>
            <w:r w:rsidRPr="00C30D84">
              <w:rPr>
                <w:b/>
                <w:bCs/>
                <w:sz w:val="20"/>
                <w:szCs w:val="20"/>
                <w:lang w:val="en-GB" w:eastAsia="zh-CN"/>
              </w:rPr>
              <w:t>Scenario</w:t>
            </w:r>
          </w:p>
        </w:tc>
        <w:tc>
          <w:tcPr>
            <w:tcW w:w="947" w:type="dxa"/>
            <w:hideMark/>
          </w:tcPr>
          <w:p w14:paraId="5E7AE5B2" w14:textId="77777777" w:rsidR="00893323" w:rsidRPr="00C30D84" w:rsidRDefault="00893323" w:rsidP="00026F87">
            <w:pPr>
              <w:jc w:val="center"/>
              <w:rPr>
                <w:b/>
                <w:bCs/>
                <w:sz w:val="20"/>
                <w:szCs w:val="20"/>
                <w:lang w:val="en-IN" w:eastAsia="zh-CN"/>
              </w:rPr>
            </w:pPr>
            <w:r w:rsidRPr="00C30D84">
              <w:rPr>
                <w:b/>
                <w:bCs/>
                <w:sz w:val="20"/>
                <w:szCs w:val="20"/>
                <w:lang w:val="en-GB" w:eastAsia="zh-CN"/>
              </w:rPr>
              <w:t>Measurement</w:t>
            </w:r>
          </w:p>
        </w:tc>
        <w:tc>
          <w:tcPr>
            <w:tcW w:w="1695" w:type="dxa"/>
            <w:hideMark/>
          </w:tcPr>
          <w:p w14:paraId="2BCAD3FA" w14:textId="019A5412" w:rsidR="00893323" w:rsidRPr="00C30D84" w:rsidRDefault="00893323" w:rsidP="00026F87">
            <w:pPr>
              <w:jc w:val="center"/>
              <w:rPr>
                <w:b/>
                <w:bCs/>
                <w:sz w:val="20"/>
                <w:szCs w:val="20"/>
                <w:lang w:val="en-IN" w:eastAsia="zh-CN"/>
              </w:rPr>
            </w:pPr>
            <w:r>
              <w:rPr>
                <w:b/>
                <w:bCs/>
                <w:sz w:val="20"/>
                <w:szCs w:val="20"/>
                <w:lang w:val="en-IN" w:eastAsia="zh-CN"/>
              </w:rPr>
              <w:t>Path/Sample based</w:t>
            </w:r>
          </w:p>
        </w:tc>
        <w:tc>
          <w:tcPr>
            <w:tcW w:w="1672" w:type="dxa"/>
            <w:hideMark/>
          </w:tcPr>
          <w:p w14:paraId="4119A62C" w14:textId="57AF1F78" w:rsidR="00893323" w:rsidRPr="00C30D84" w:rsidRDefault="00893323" w:rsidP="00026F87">
            <w:pPr>
              <w:jc w:val="center"/>
              <w:rPr>
                <w:b/>
                <w:bCs/>
                <w:sz w:val="20"/>
                <w:szCs w:val="20"/>
                <w:lang w:val="en-IN" w:eastAsia="zh-CN"/>
              </w:rPr>
            </w:pPr>
            <w:r>
              <w:rPr>
                <w:b/>
                <w:bCs/>
                <w:sz w:val="20"/>
                <w:szCs w:val="20"/>
                <w:lang w:val="en-GB" w:eastAsia="zh-CN"/>
              </w:rPr>
              <w:t>90</w:t>
            </w:r>
            <w:r w:rsidRPr="0086555C">
              <w:rPr>
                <w:b/>
                <w:bCs/>
                <w:sz w:val="20"/>
                <w:szCs w:val="20"/>
                <w:vertAlign w:val="superscript"/>
                <w:lang w:val="en-GB" w:eastAsia="zh-CN"/>
              </w:rPr>
              <w:t>th</w:t>
            </w:r>
            <w:r>
              <w:rPr>
                <w:b/>
                <w:bCs/>
                <w:sz w:val="20"/>
                <w:szCs w:val="20"/>
                <w:lang w:val="en-GB" w:eastAsia="zh-CN"/>
              </w:rPr>
              <w:t xml:space="preserve"> %-ile of horizontal position error (meters)</w:t>
            </w:r>
          </w:p>
        </w:tc>
        <w:tc>
          <w:tcPr>
            <w:tcW w:w="1648" w:type="dxa"/>
          </w:tcPr>
          <w:p w14:paraId="7A708D98" w14:textId="77777777" w:rsidR="00893323" w:rsidRPr="00026F87" w:rsidRDefault="00893323" w:rsidP="00026F87">
            <w:pPr>
              <w:jc w:val="center"/>
              <w:rPr>
                <w:b/>
                <w:bCs/>
                <w:sz w:val="20"/>
                <w:szCs w:val="20"/>
                <w:lang w:val="en-GB" w:eastAsia="zh-CN"/>
              </w:rPr>
            </w:pPr>
          </w:p>
          <w:p w14:paraId="44947192" w14:textId="7E15619E" w:rsidR="00893323" w:rsidRPr="00026F87" w:rsidRDefault="00893323" w:rsidP="00026F87">
            <w:pPr>
              <w:jc w:val="center"/>
              <w:rPr>
                <w:b/>
                <w:bCs/>
                <w:sz w:val="20"/>
                <w:szCs w:val="20"/>
                <w:lang w:val="en-GB" w:eastAsia="zh-CN"/>
              </w:rPr>
            </w:pPr>
            <w:r w:rsidRPr="00026F87">
              <w:rPr>
                <w:b/>
                <w:bCs/>
                <w:sz w:val="20"/>
                <w:szCs w:val="20"/>
                <w:lang w:val="en-GB" w:eastAsia="zh-CN"/>
              </w:rPr>
              <w:t>Model input size</w:t>
            </w:r>
          </w:p>
        </w:tc>
        <w:tc>
          <w:tcPr>
            <w:tcW w:w="1499" w:type="dxa"/>
          </w:tcPr>
          <w:p w14:paraId="04598D74" w14:textId="1BDD3715" w:rsidR="00893323" w:rsidRPr="00026F87" w:rsidRDefault="00893323" w:rsidP="00026F87">
            <w:pPr>
              <w:jc w:val="center"/>
              <w:rPr>
                <w:b/>
                <w:bCs/>
                <w:sz w:val="20"/>
                <w:szCs w:val="20"/>
                <w:lang w:val="en-GB" w:eastAsia="zh-CN"/>
              </w:rPr>
            </w:pPr>
            <w:r>
              <w:rPr>
                <w:b/>
                <w:bCs/>
                <w:sz w:val="20"/>
                <w:szCs w:val="20"/>
                <w:lang w:val="en-GB" w:eastAsia="zh-CN"/>
              </w:rPr>
              <w:t>Model Parameters (millions)</w:t>
            </w:r>
          </w:p>
        </w:tc>
      </w:tr>
      <w:tr w:rsidR="00893323" w:rsidRPr="00C30D84" w14:paraId="5A13AE36" w14:textId="7A9440D4" w:rsidTr="00893323">
        <w:trPr>
          <w:trHeight w:val="406"/>
        </w:trPr>
        <w:tc>
          <w:tcPr>
            <w:tcW w:w="1702" w:type="dxa"/>
            <w:vMerge w:val="restart"/>
            <w:hideMark/>
          </w:tcPr>
          <w:p w14:paraId="3943F244" w14:textId="3FB7DE5B" w:rsidR="00893323" w:rsidRPr="00C30D84" w:rsidRDefault="00893323" w:rsidP="006A111D">
            <w:pPr>
              <w:jc w:val="both"/>
              <w:rPr>
                <w:sz w:val="20"/>
                <w:szCs w:val="20"/>
                <w:lang w:val="en-IN" w:eastAsia="zh-CN"/>
              </w:rPr>
            </w:pPr>
            <w:r w:rsidRPr="00C30D84">
              <w:rPr>
                <w:sz w:val="20"/>
                <w:szCs w:val="20"/>
                <w:lang w:val="en-GB" w:eastAsia="zh-CN"/>
              </w:rPr>
              <w:t>InF DH</w:t>
            </w:r>
            <w:r>
              <w:rPr>
                <w:sz w:val="20"/>
                <w:szCs w:val="20"/>
                <w:lang w:val="en-GB" w:eastAsia="zh-CN"/>
              </w:rPr>
              <w:t xml:space="preserve"> </w:t>
            </w:r>
            <w:r w:rsidRPr="00C30D84">
              <w:rPr>
                <w:sz w:val="20"/>
                <w:szCs w:val="20"/>
                <w:lang w:val="en-GB" w:eastAsia="zh-CN"/>
              </w:rPr>
              <w:t>{0.6, 6, 2}</w:t>
            </w:r>
          </w:p>
        </w:tc>
        <w:tc>
          <w:tcPr>
            <w:tcW w:w="947" w:type="dxa"/>
            <w:vMerge w:val="restart"/>
            <w:hideMark/>
          </w:tcPr>
          <w:p w14:paraId="7EB1E5B4" w14:textId="77777777" w:rsidR="00893323" w:rsidRPr="00C30D84" w:rsidRDefault="00893323" w:rsidP="006A111D">
            <w:pPr>
              <w:jc w:val="both"/>
              <w:rPr>
                <w:sz w:val="20"/>
                <w:szCs w:val="20"/>
                <w:lang w:val="en-IN" w:eastAsia="zh-CN"/>
              </w:rPr>
            </w:pPr>
            <w:r w:rsidRPr="00C30D84">
              <w:rPr>
                <w:sz w:val="20"/>
                <w:szCs w:val="20"/>
                <w:lang w:val="en-GB" w:eastAsia="zh-CN"/>
              </w:rPr>
              <w:t>CIR</w:t>
            </w:r>
          </w:p>
        </w:tc>
        <w:tc>
          <w:tcPr>
            <w:tcW w:w="1695" w:type="dxa"/>
            <w:hideMark/>
          </w:tcPr>
          <w:p w14:paraId="09C623C7" w14:textId="77777777" w:rsidR="00893323" w:rsidRPr="00C30D84" w:rsidRDefault="00893323" w:rsidP="00893323">
            <w:pPr>
              <w:rPr>
                <w:sz w:val="20"/>
                <w:szCs w:val="20"/>
                <w:lang w:val="en-IN" w:eastAsia="zh-CN"/>
              </w:rPr>
            </w:pPr>
            <w:r w:rsidRPr="00C30D84">
              <w:rPr>
                <w:sz w:val="20"/>
                <w:szCs w:val="20"/>
                <w:lang w:val="en-GB" w:eastAsia="zh-CN"/>
              </w:rPr>
              <w:t>Path Based</w:t>
            </w:r>
          </w:p>
        </w:tc>
        <w:tc>
          <w:tcPr>
            <w:tcW w:w="1672" w:type="dxa"/>
            <w:hideMark/>
          </w:tcPr>
          <w:p w14:paraId="677A4E1D" w14:textId="278A39D6" w:rsidR="00893323" w:rsidRPr="00C30D84" w:rsidRDefault="00893323" w:rsidP="0086555C">
            <w:pPr>
              <w:jc w:val="center"/>
              <w:rPr>
                <w:sz w:val="20"/>
                <w:szCs w:val="20"/>
                <w:lang w:val="en-IN" w:eastAsia="zh-CN"/>
              </w:rPr>
            </w:pPr>
            <w:r w:rsidRPr="00C30D84">
              <w:rPr>
                <w:sz w:val="20"/>
                <w:szCs w:val="20"/>
                <w:lang w:val="en-GB" w:eastAsia="zh-CN"/>
              </w:rPr>
              <w:t>7.8</w:t>
            </w:r>
            <w:r>
              <w:rPr>
                <w:sz w:val="20"/>
                <w:szCs w:val="20"/>
                <w:lang w:val="en-GB" w:eastAsia="zh-CN"/>
              </w:rPr>
              <w:t>3</w:t>
            </w:r>
          </w:p>
        </w:tc>
        <w:tc>
          <w:tcPr>
            <w:tcW w:w="1648" w:type="dxa"/>
          </w:tcPr>
          <w:p w14:paraId="5BB2A7CF" w14:textId="7C63127B" w:rsidR="00893323" w:rsidRPr="00C30D84" w:rsidRDefault="00893323" w:rsidP="0086555C">
            <w:pPr>
              <w:jc w:val="center"/>
              <w:rPr>
                <w:sz w:val="20"/>
                <w:szCs w:val="20"/>
                <w:lang w:val="en-GB" w:eastAsia="zh-CN"/>
              </w:rPr>
            </w:pPr>
            <w:r>
              <w:rPr>
                <w:sz w:val="20"/>
                <w:szCs w:val="20"/>
                <w:lang w:val="en-GB" w:eastAsia="zh-CN"/>
              </w:rPr>
              <w:t>18 x 26 x 2</w:t>
            </w:r>
          </w:p>
        </w:tc>
        <w:tc>
          <w:tcPr>
            <w:tcW w:w="1499" w:type="dxa"/>
          </w:tcPr>
          <w:p w14:paraId="2487ECDE" w14:textId="43CD2E97" w:rsidR="00893323" w:rsidRDefault="00893323" w:rsidP="0086555C">
            <w:pPr>
              <w:jc w:val="center"/>
              <w:rPr>
                <w:sz w:val="20"/>
                <w:szCs w:val="20"/>
                <w:lang w:val="en-GB" w:eastAsia="zh-CN"/>
              </w:rPr>
            </w:pPr>
            <w:r>
              <w:rPr>
                <w:sz w:val="20"/>
                <w:szCs w:val="20"/>
                <w:lang w:val="en-GB" w:eastAsia="zh-CN"/>
              </w:rPr>
              <w:t>0.719</w:t>
            </w:r>
          </w:p>
        </w:tc>
      </w:tr>
      <w:tr w:rsidR="00893323" w:rsidRPr="00C30D84" w14:paraId="668C1B72" w14:textId="0D96D10D" w:rsidTr="00893323">
        <w:trPr>
          <w:trHeight w:val="406"/>
        </w:trPr>
        <w:tc>
          <w:tcPr>
            <w:tcW w:w="1702" w:type="dxa"/>
            <w:vMerge/>
            <w:hideMark/>
          </w:tcPr>
          <w:p w14:paraId="400F3B3D" w14:textId="77777777" w:rsidR="00893323" w:rsidRPr="00C30D84" w:rsidRDefault="00893323" w:rsidP="006A111D">
            <w:pPr>
              <w:jc w:val="both"/>
              <w:rPr>
                <w:sz w:val="20"/>
                <w:szCs w:val="20"/>
                <w:lang w:val="en-IN" w:eastAsia="zh-CN"/>
              </w:rPr>
            </w:pPr>
          </w:p>
        </w:tc>
        <w:tc>
          <w:tcPr>
            <w:tcW w:w="947" w:type="dxa"/>
            <w:vMerge/>
            <w:hideMark/>
          </w:tcPr>
          <w:p w14:paraId="23606309" w14:textId="77777777" w:rsidR="00893323" w:rsidRPr="00C30D84" w:rsidRDefault="00893323" w:rsidP="006A111D">
            <w:pPr>
              <w:jc w:val="both"/>
              <w:rPr>
                <w:sz w:val="20"/>
                <w:szCs w:val="20"/>
                <w:lang w:val="en-IN" w:eastAsia="zh-CN"/>
              </w:rPr>
            </w:pPr>
          </w:p>
        </w:tc>
        <w:tc>
          <w:tcPr>
            <w:tcW w:w="1695" w:type="dxa"/>
            <w:hideMark/>
          </w:tcPr>
          <w:p w14:paraId="43C41BDF" w14:textId="77777777" w:rsidR="00893323" w:rsidRPr="00C30D84" w:rsidRDefault="00893323" w:rsidP="00893323">
            <w:pPr>
              <w:rPr>
                <w:sz w:val="20"/>
                <w:szCs w:val="20"/>
                <w:lang w:val="en-IN" w:eastAsia="zh-CN"/>
              </w:rPr>
            </w:pPr>
            <w:r w:rsidRPr="00C30D84">
              <w:rPr>
                <w:sz w:val="20"/>
                <w:szCs w:val="20"/>
                <w:lang w:val="en-GB" w:eastAsia="zh-CN"/>
              </w:rPr>
              <w:t>Sample Based</w:t>
            </w:r>
          </w:p>
        </w:tc>
        <w:tc>
          <w:tcPr>
            <w:tcW w:w="1672" w:type="dxa"/>
            <w:hideMark/>
          </w:tcPr>
          <w:p w14:paraId="7C58679E" w14:textId="0C6605AA" w:rsidR="00893323" w:rsidRPr="00C30D84" w:rsidRDefault="00893323" w:rsidP="0086555C">
            <w:pPr>
              <w:jc w:val="center"/>
              <w:rPr>
                <w:sz w:val="20"/>
                <w:szCs w:val="20"/>
                <w:lang w:val="en-IN" w:eastAsia="zh-CN"/>
              </w:rPr>
            </w:pPr>
            <w:r w:rsidRPr="00883A94">
              <w:rPr>
                <w:sz w:val="20"/>
                <w:szCs w:val="20"/>
                <w:highlight w:val="green"/>
                <w:lang w:val="en-GB" w:eastAsia="zh-CN"/>
              </w:rPr>
              <w:t>3.69</w:t>
            </w:r>
          </w:p>
        </w:tc>
        <w:tc>
          <w:tcPr>
            <w:tcW w:w="1648" w:type="dxa"/>
          </w:tcPr>
          <w:p w14:paraId="7B3DEC94" w14:textId="14C3BCFD" w:rsidR="00893323" w:rsidRPr="00883A94" w:rsidRDefault="00893323" w:rsidP="0086555C">
            <w:pPr>
              <w:jc w:val="center"/>
              <w:rPr>
                <w:sz w:val="20"/>
                <w:szCs w:val="20"/>
                <w:highlight w:val="green"/>
                <w:lang w:val="en-GB" w:eastAsia="zh-CN"/>
              </w:rPr>
            </w:pPr>
            <w:r w:rsidRPr="00026F87">
              <w:rPr>
                <w:sz w:val="20"/>
                <w:szCs w:val="20"/>
                <w:lang w:val="en-GB" w:eastAsia="zh-CN"/>
              </w:rPr>
              <w:t xml:space="preserve">18 x 256 x 2 </w:t>
            </w:r>
          </w:p>
        </w:tc>
        <w:tc>
          <w:tcPr>
            <w:tcW w:w="1499" w:type="dxa"/>
          </w:tcPr>
          <w:p w14:paraId="6DDE8F60" w14:textId="20E325A8" w:rsidR="00893323" w:rsidRPr="00026F87" w:rsidRDefault="00893323" w:rsidP="0086555C">
            <w:pPr>
              <w:jc w:val="center"/>
              <w:rPr>
                <w:sz w:val="20"/>
                <w:szCs w:val="20"/>
                <w:lang w:val="en-GB" w:eastAsia="zh-CN"/>
              </w:rPr>
            </w:pPr>
            <w:r>
              <w:rPr>
                <w:sz w:val="20"/>
                <w:szCs w:val="20"/>
                <w:lang w:val="en-GB" w:eastAsia="zh-CN"/>
              </w:rPr>
              <w:t>1.779</w:t>
            </w:r>
          </w:p>
        </w:tc>
      </w:tr>
      <w:tr w:rsidR="00893323" w:rsidRPr="00C30D84" w14:paraId="156E2346" w14:textId="0E2F43CC" w:rsidTr="00893323">
        <w:trPr>
          <w:trHeight w:val="406"/>
        </w:trPr>
        <w:tc>
          <w:tcPr>
            <w:tcW w:w="1702" w:type="dxa"/>
            <w:vMerge/>
            <w:hideMark/>
          </w:tcPr>
          <w:p w14:paraId="2805D8C8" w14:textId="77777777" w:rsidR="00893323" w:rsidRPr="00C30D84" w:rsidRDefault="00893323" w:rsidP="006A111D">
            <w:pPr>
              <w:jc w:val="both"/>
              <w:rPr>
                <w:sz w:val="20"/>
                <w:szCs w:val="20"/>
                <w:lang w:val="en-IN" w:eastAsia="zh-CN"/>
              </w:rPr>
            </w:pPr>
          </w:p>
        </w:tc>
        <w:tc>
          <w:tcPr>
            <w:tcW w:w="947" w:type="dxa"/>
            <w:vMerge w:val="restart"/>
            <w:hideMark/>
          </w:tcPr>
          <w:p w14:paraId="035A2782" w14:textId="0A4AE560" w:rsidR="00893323" w:rsidRPr="00C30D84" w:rsidRDefault="00893323" w:rsidP="00893323">
            <w:pPr>
              <w:rPr>
                <w:sz w:val="20"/>
                <w:szCs w:val="20"/>
                <w:lang w:val="en-IN" w:eastAsia="zh-CN"/>
              </w:rPr>
            </w:pPr>
            <w:r w:rsidRPr="00C30D84">
              <w:rPr>
                <w:sz w:val="20"/>
                <w:szCs w:val="20"/>
                <w:lang w:val="en-IN" w:eastAsia="zh-CN"/>
              </w:rPr>
              <w:t>CIR</w:t>
            </w:r>
            <w:r>
              <w:rPr>
                <w:sz w:val="20"/>
                <w:szCs w:val="20"/>
                <w:lang w:val="en-IN" w:eastAsia="zh-CN"/>
              </w:rPr>
              <w:t xml:space="preserve"> and</w:t>
            </w:r>
            <w:r w:rsidRPr="00C30D84">
              <w:rPr>
                <w:sz w:val="20"/>
                <w:szCs w:val="20"/>
                <w:lang w:val="en-IN" w:eastAsia="zh-CN"/>
              </w:rPr>
              <w:t xml:space="preserve"> RSRP</w:t>
            </w:r>
          </w:p>
        </w:tc>
        <w:tc>
          <w:tcPr>
            <w:tcW w:w="1695" w:type="dxa"/>
            <w:hideMark/>
          </w:tcPr>
          <w:p w14:paraId="34AA5834" w14:textId="77777777" w:rsidR="00893323" w:rsidRPr="00C30D84" w:rsidRDefault="00893323" w:rsidP="00893323">
            <w:pPr>
              <w:rPr>
                <w:sz w:val="20"/>
                <w:szCs w:val="20"/>
                <w:lang w:val="en-IN" w:eastAsia="zh-CN"/>
              </w:rPr>
            </w:pPr>
            <w:r w:rsidRPr="00C30D84">
              <w:rPr>
                <w:sz w:val="20"/>
                <w:szCs w:val="20"/>
                <w:lang w:val="en-GB" w:eastAsia="zh-CN"/>
              </w:rPr>
              <w:t>Path Based</w:t>
            </w:r>
          </w:p>
        </w:tc>
        <w:tc>
          <w:tcPr>
            <w:tcW w:w="1672" w:type="dxa"/>
            <w:hideMark/>
          </w:tcPr>
          <w:p w14:paraId="10FB5810" w14:textId="40F41191" w:rsidR="00893323" w:rsidRPr="00C30D84" w:rsidRDefault="00893323" w:rsidP="0086555C">
            <w:pPr>
              <w:jc w:val="center"/>
              <w:rPr>
                <w:sz w:val="20"/>
                <w:szCs w:val="20"/>
                <w:lang w:val="en-IN" w:eastAsia="zh-CN"/>
              </w:rPr>
            </w:pPr>
            <w:r w:rsidRPr="00C30D84">
              <w:rPr>
                <w:sz w:val="20"/>
                <w:szCs w:val="20"/>
                <w:lang w:val="en-GB" w:eastAsia="zh-CN"/>
              </w:rPr>
              <w:t>0.21</w:t>
            </w:r>
          </w:p>
        </w:tc>
        <w:tc>
          <w:tcPr>
            <w:tcW w:w="1648" w:type="dxa"/>
          </w:tcPr>
          <w:p w14:paraId="3B12086A" w14:textId="4C397B20" w:rsidR="00893323" w:rsidRPr="00C30D84" w:rsidRDefault="00893323" w:rsidP="0086555C">
            <w:pPr>
              <w:jc w:val="center"/>
              <w:rPr>
                <w:sz w:val="20"/>
                <w:szCs w:val="20"/>
                <w:lang w:val="en-GB" w:eastAsia="zh-CN"/>
              </w:rPr>
            </w:pPr>
            <w:r>
              <w:rPr>
                <w:sz w:val="20"/>
                <w:szCs w:val="20"/>
                <w:lang w:val="en-GB" w:eastAsia="zh-CN"/>
              </w:rPr>
              <w:t>36 x 26 x 2</w:t>
            </w:r>
          </w:p>
        </w:tc>
        <w:tc>
          <w:tcPr>
            <w:tcW w:w="1499" w:type="dxa"/>
          </w:tcPr>
          <w:p w14:paraId="4648AE91" w14:textId="2084A60B" w:rsidR="00893323" w:rsidRDefault="00893323" w:rsidP="0086555C">
            <w:pPr>
              <w:jc w:val="center"/>
              <w:rPr>
                <w:sz w:val="20"/>
                <w:szCs w:val="20"/>
                <w:lang w:val="en-GB" w:eastAsia="zh-CN"/>
              </w:rPr>
            </w:pPr>
            <w:r>
              <w:rPr>
                <w:sz w:val="20"/>
                <w:szCs w:val="20"/>
                <w:lang w:val="en-GB" w:eastAsia="zh-CN"/>
              </w:rPr>
              <w:t>0.839</w:t>
            </w:r>
          </w:p>
        </w:tc>
      </w:tr>
      <w:tr w:rsidR="00893323" w:rsidRPr="00C30D84" w14:paraId="70FF8C18" w14:textId="6D5DD920" w:rsidTr="00893323">
        <w:trPr>
          <w:trHeight w:val="406"/>
        </w:trPr>
        <w:tc>
          <w:tcPr>
            <w:tcW w:w="1702" w:type="dxa"/>
            <w:vMerge/>
            <w:hideMark/>
          </w:tcPr>
          <w:p w14:paraId="3D4BF684" w14:textId="77777777" w:rsidR="00893323" w:rsidRPr="00C30D84" w:rsidRDefault="00893323" w:rsidP="006A111D">
            <w:pPr>
              <w:jc w:val="both"/>
              <w:rPr>
                <w:sz w:val="20"/>
                <w:szCs w:val="20"/>
                <w:lang w:val="en-IN" w:eastAsia="zh-CN"/>
              </w:rPr>
            </w:pPr>
          </w:p>
        </w:tc>
        <w:tc>
          <w:tcPr>
            <w:tcW w:w="947" w:type="dxa"/>
            <w:vMerge/>
            <w:hideMark/>
          </w:tcPr>
          <w:p w14:paraId="263D07BD" w14:textId="77777777" w:rsidR="00893323" w:rsidRPr="00C30D84" w:rsidRDefault="00893323" w:rsidP="006A111D">
            <w:pPr>
              <w:jc w:val="both"/>
              <w:rPr>
                <w:sz w:val="20"/>
                <w:szCs w:val="20"/>
                <w:lang w:val="en-IN" w:eastAsia="zh-CN"/>
              </w:rPr>
            </w:pPr>
          </w:p>
        </w:tc>
        <w:tc>
          <w:tcPr>
            <w:tcW w:w="1695" w:type="dxa"/>
            <w:hideMark/>
          </w:tcPr>
          <w:p w14:paraId="0E5E92B6" w14:textId="77777777" w:rsidR="00893323" w:rsidRPr="00C30D84" w:rsidRDefault="00893323" w:rsidP="00893323">
            <w:pPr>
              <w:rPr>
                <w:sz w:val="20"/>
                <w:szCs w:val="20"/>
                <w:lang w:val="en-IN" w:eastAsia="zh-CN"/>
              </w:rPr>
            </w:pPr>
            <w:r w:rsidRPr="00C30D84">
              <w:rPr>
                <w:sz w:val="20"/>
                <w:szCs w:val="20"/>
                <w:lang w:val="en-GB" w:eastAsia="zh-CN"/>
              </w:rPr>
              <w:t>Sample Based</w:t>
            </w:r>
          </w:p>
        </w:tc>
        <w:tc>
          <w:tcPr>
            <w:tcW w:w="1672" w:type="dxa"/>
            <w:hideMark/>
          </w:tcPr>
          <w:p w14:paraId="0884FD8C" w14:textId="67ECE729" w:rsidR="00893323" w:rsidRPr="00C30D84" w:rsidRDefault="00893323" w:rsidP="0086555C">
            <w:pPr>
              <w:jc w:val="center"/>
              <w:rPr>
                <w:sz w:val="20"/>
                <w:szCs w:val="20"/>
                <w:lang w:val="en-IN" w:eastAsia="zh-CN"/>
              </w:rPr>
            </w:pPr>
            <w:r w:rsidRPr="00883A94">
              <w:rPr>
                <w:sz w:val="20"/>
                <w:szCs w:val="20"/>
                <w:highlight w:val="green"/>
                <w:lang w:val="en-GB" w:eastAsia="zh-CN"/>
              </w:rPr>
              <w:t>0.16</w:t>
            </w:r>
          </w:p>
        </w:tc>
        <w:tc>
          <w:tcPr>
            <w:tcW w:w="1648" w:type="dxa"/>
          </w:tcPr>
          <w:p w14:paraId="61BF1949" w14:textId="15CD74D0" w:rsidR="00893323" w:rsidRPr="00883A94" w:rsidRDefault="00893323" w:rsidP="0086555C">
            <w:pPr>
              <w:jc w:val="center"/>
              <w:rPr>
                <w:sz w:val="20"/>
                <w:szCs w:val="20"/>
                <w:highlight w:val="green"/>
                <w:lang w:val="en-GB" w:eastAsia="zh-CN"/>
              </w:rPr>
            </w:pPr>
            <w:r w:rsidRPr="00026F87">
              <w:rPr>
                <w:sz w:val="20"/>
                <w:szCs w:val="20"/>
                <w:lang w:val="en-GB" w:eastAsia="zh-CN"/>
              </w:rPr>
              <w:t>36</w:t>
            </w:r>
            <w:r w:rsidRPr="00026F87">
              <w:rPr>
                <w:sz w:val="20"/>
                <w:szCs w:val="20"/>
                <w:lang w:val="en-GB" w:eastAsia="zh-CN"/>
              </w:rPr>
              <w:t xml:space="preserve"> x 256 x 2</w:t>
            </w:r>
          </w:p>
        </w:tc>
        <w:tc>
          <w:tcPr>
            <w:tcW w:w="1499" w:type="dxa"/>
          </w:tcPr>
          <w:p w14:paraId="445F8268" w14:textId="00A16663" w:rsidR="00893323" w:rsidRPr="00026F87" w:rsidRDefault="00893323" w:rsidP="0086555C">
            <w:pPr>
              <w:jc w:val="center"/>
              <w:rPr>
                <w:sz w:val="20"/>
                <w:szCs w:val="20"/>
                <w:lang w:val="en-GB" w:eastAsia="zh-CN"/>
              </w:rPr>
            </w:pPr>
            <w:r>
              <w:rPr>
                <w:sz w:val="20"/>
                <w:szCs w:val="20"/>
                <w:lang w:val="en-GB" w:eastAsia="zh-CN"/>
              </w:rPr>
              <w:t>2.959</w:t>
            </w:r>
          </w:p>
        </w:tc>
      </w:tr>
    </w:tbl>
    <w:p w14:paraId="0E38BA42" w14:textId="77777777" w:rsidR="00DC211B" w:rsidRPr="00DC211B" w:rsidRDefault="00DC211B" w:rsidP="006A111D">
      <w:pPr>
        <w:jc w:val="both"/>
        <w:rPr>
          <w:sz w:val="20"/>
          <w:szCs w:val="20"/>
          <w:lang w:val="en-US" w:eastAsia="zh-CN"/>
        </w:rPr>
      </w:pPr>
    </w:p>
    <w:p w14:paraId="53F2BD83" w14:textId="3017B83B" w:rsidR="00063451" w:rsidRDefault="00C30D84" w:rsidP="006A111D">
      <w:pPr>
        <w:spacing w:after="240"/>
        <w:jc w:val="both"/>
      </w:pPr>
      <w:r>
        <w:rPr>
          <w:noProof/>
        </w:rPr>
        <w:drawing>
          <wp:inline distT="0" distB="0" distL="0" distR="0" wp14:anchorId="4DC1B9B0" wp14:editId="015E4563">
            <wp:extent cx="2780781" cy="2085739"/>
            <wp:effectExtent l="0" t="0" r="635" b="0"/>
            <wp:docPr id="11958293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829351" name="Graphic 1195829351"/>
                    <pic:cNvPicPr/>
                  </pic:nvPicPr>
                  <pic:blipFill>
                    <a:blip r:embed="rId6">
                      <a:extLst>
                        <a:ext uri="{28A0092B-C50C-407E-A947-70E740481C1C}">
                          <a14:useLocalDpi xmlns:a14="http://schemas.microsoft.com/office/drawing/2010/main" val="0"/>
                        </a:ext>
                        <a:ext uri="{96DAC541-7B7A-43D3-8B79-37D633B846F1}">
                          <asvg:svgBlip xmlns:asvg="http://schemas.microsoft.com/office/drawing/2016/SVG/main" r:embed="rId7"/>
                        </a:ext>
                      </a:extLst>
                    </a:blip>
                    <a:stretch>
                      <a:fillRect/>
                    </a:stretch>
                  </pic:blipFill>
                  <pic:spPr>
                    <a:xfrm>
                      <a:off x="0" y="0"/>
                      <a:ext cx="2911464" cy="2183759"/>
                    </a:xfrm>
                    <a:prstGeom prst="rect">
                      <a:avLst/>
                    </a:prstGeom>
                  </pic:spPr>
                </pic:pic>
              </a:graphicData>
            </a:graphic>
          </wp:inline>
        </w:drawing>
      </w:r>
      <w:r w:rsidR="00063451">
        <w:rPr>
          <w:noProof/>
        </w:rPr>
        <w:drawing>
          <wp:inline distT="0" distB="0" distL="0" distR="0" wp14:anchorId="0B1D4548" wp14:editId="7CF77FB8">
            <wp:extent cx="2763316" cy="2072640"/>
            <wp:effectExtent l="0" t="0" r="5715" b="0"/>
            <wp:docPr id="200576029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760291" name="Graphic 200576029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2775303" cy="2081631"/>
                    </a:xfrm>
                    <a:prstGeom prst="rect">
                      <a:avLst/>
                    </a:prstGeom>
                  </pic:spPr>
                </pic:pic>
              </a:graphicData>
            </a:graphic>
          </wp:inline>
        </w:drawing>
      </w:r>
    </w:p>
    <w:p w14:paraId="507EBE7A" w14:textId="589DCF92" w:rsidR="00063451" w:rsidRDefault="00883A94" w:rsidP="006A111D">
      <w:pPr>
        <w:pStyle w:val="figure"/>
        <w:jc w:val="both"/>
      </w:pPr>
      <w:r>
        <w:t>CDF of the horizontal position error with model trained using (left) path-based, (right) sample-based measurement of CIR</w:t>
      </w:r>
    </w:p>
    <w:p w14:paraId="70F35AAA" w14:textId="2188979D" w:rsidR="00063451" w:rsidRDefault="00063451" w:rsidP="006A111D">
      <w:pPr>
        <w:spacing w:after="240"/>
        <w:jc w:val="both"/>
      </w:pPr>
      <w:r>
        <w:rPr>
          <w:noProof/>
        </w:rPr>
        <w:drawing>
          <wp:inline distT="0" distB="0" distL="0" distR="0" wp14:anchorId="5EC0BD94" wp14:editId="2335C630">
            <wp:extent cx="2781377" cy="2086187"/>
            <wp:effectExtent l="0" t="0" r="0" b="0"/>
            <wp:docPr id="12791594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159489" name="Graphic 1279159489"/>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2803035" cy="2102432"/>
                    </a:xfrm>
                    <a:prstGeom prst="rect">
                      <a:avLst/>
                    </a:prstGeom>
                  </pic:spPr>
                </pic:pic>
              </a:graphicData>
            </a:graphic>
          </wp:inline>
        </w:drawing>
      </w:r>
      <w:r>
        <w:rPr>
          <w:noProof/>
        </w:rPr>
        <w:drawing>
          <wp:inline distT="0" distB="0" distL="0" distR="0" wp14:anchorId="102D2D0B" wp14:editId="3025ABA8">
            <wp:extent cx="2736225" cy="2052320"/>
            <wp:effectExtent l="0" t="0" r="0" b="5080"/>
            <wp:docPr id="1483992142"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992142" name="Graphic 1483992142"/>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2746893" cy="2060322"/>
                    </a:xfrm>
                    <a:prstGeom prst="rect">
                      <a:avLst/>
                    </a:prstGeom>
                  </pic:spPr>
                </pic:pic>
              </a:graphicData>
            </a:graphic>
          </wp:inline>
        </w:drawing>
      </w:r>
    </w:p>
    <w:p w14:paraId="3A373C3F" w14:textId="4CBE7A11" w:rsidR="00883A94" w:rsidRDefault="00883A94" w:rsidP="00883A94">
      <w:pPr>
        <w:pStyle w:val="figure"/>
        <w:jc w:val="both"/>
      </w:pPr>
      <w:r>
        <w:t>CDF of the horizontal position error with model trained using (left) path-based, (right) sample-based measurement of CIR</w:t>
      </w:r>
      <w:r>
        <w:t xml:space="preserve">. Here we also provide the RSRP as part of the model input. </w:t>
      </w:r>
    </w:p>
    <w:p w14:paraId="2F4FAC33" w14:textId="77777777" w:rsidR="00BE5C88" w:rsidRDefault="00BE5C88" w:rsidP="006A111D">
      <w:pPr>
        <w:jc w:val="both"/>
        <w:rPr>
          <w:lang w:val="en-US" w:eastAsia="zh-CN"/>
        </w:rPr>
      </w:pPr>
    </w:p>
    <w:p w14:paraId="2025AF71" w14:textId="49164A98" w:rsidR="00BE5C88" w:rsidRDefault="00BE5C88" w:rsidP="006A111D">
      <w:pPr>
        <w:pStyle w:val="RAN1bullet1"/>
        <w:numPr>
          <w:ilvl w:val="0"/>
          <w:numId w:val="0"/>
        </w:numPr>
        <w:jc w:val="both"/>
        <w:rPr>
          <w:rFonts w:eastAsiaTheme="minorEastAsia"/>
          <w:lang w:eastAsia="zh-CN"/>
        </w:rPr>
      </w:pPr>
      <w:r>
        <w:rPr>
          <w:rFonts w:eastAsiaTheme="minorEastAsia"/>
          <w:lang w:eastAsia="zh-CN"/>
        </w:rPr>
        <w:t>Based on the above evaluation result, we have the following observations</w:t>
      </w:r>
      <w:r w:rsidR="004D5806">
        <w:rPr>
          <w:rFonts w:eastAsiaTheme="minorEastAsia"/>
          <w:lang w:eastAsia="zh-CN"/>
        </w:rPr>
        <w:t xml:space="preserve"> from Table 1 and Figures 1 and 2. </w:t>
      </w:r>
    </w:p>
    <w:p w14:paraId="67A84B1A" w14:textId="3F426174" w:rsidR="004D5806" w:rsidRPr="004D5806" w:rsidRDefault="004D5806" w:rsidP="004D5806">
      <w:pPr>
        <w:pStyle w:val="observation"/>
        <w:numPr>
          <w:ilvl w:val="0"/>
          <w:numId w:val="0"/>
        </w:numPr>
        <w:jc w:val="both"/>
        <w:rPr>
          <w:b w:val="0"/>
          <w:bCs/>
        </w:rPr>
      </w:pPr>
      <w:r w:rsidRPr="004D5806">
        <w:rPr>
          <w:i/>
          <w:iCs/>
        </w:rPr>
        <w:t>Observation 1:</w:t>
      </w:r>
      <w:r>
        <w:t xml:space="preserve"> </w:t>
      </w:r>
      <w:r w:rsidRPr="004D5806">
        <w:rPr>
          <w:b w:val="0"/>
          <w:bCs/>
        </w:rPr>
        <w:t>Horizontal positioning error (</w:t>
      </w:r>
      <w:r w:rsidRPr="004D5806">
        <w:rPr>
          <w:b w:val="0"/>
          <w:bCs/>
        </w:rPr>
        <w:t>90</w:t>
      </w:r>
      <w:r w:rsidRPr="004D5806">
        <w:rPr>
          <w:b w:val="0"/>
          <w:bCs/>
          <w:vertAlign w:val="superscript"/>
        </w:rPr>
        <w:t>th</w:t>
      </w:r>
      <w:r w:rsidRPr="004D5806">
        <w:rPr>
          <w:b w:val="0"/>
          <w:bCs/>
        </w:rPr>
        <w:t xml:space="preserve"> %-ile</w:t>
      </w:r>
      <w:r w:rsidRPr="004D5806">
        <w:rPr>
          <w:b w:val="0"/>
          <w:bCs/>
        </w:rPr>
        <w:t xml:space="preserve">) has reduced by 52.8% when we move from path-based to sample-based CIR input. </w:t>
      </w:r>
    </w:p>
    <w:p w14:paraId="7A46EDE9" w14:textId="37134477" w:rsidR="004D5806" w:rsidRDefault="004D5806" w:rsidP="004D5806">
      <w:pPr>
        <w:pStyle w:val="observation"/>
        <w:numPr>
          <w:ilvl w:val="0"/>
          <w:numId w:val="0"/>
        </w:numPr>
        <w:jc w:val="both"/>
      </w:pPr>
      <w:r w:rsidRPr="004D5806">
        <w:rPr>
          <w:i/>
          <w:iCs/>
        </w:rPr>
        <w:t xml:space="preserve">Observation </w:t>
      </w:r>
      <w:r w:rsidRPr="004D5806">
        <w:rPr>
          <w:i/>
          <w:iCs/>
        </w:rPr>
        <w:t>2</w:t>
      </w:r>
      <w:r w:rsidRPr="004D5806">
        <w:rPr>
          <w:i/>
          <w:iCs/>
        </w:rPr>
        <w:t>:</w:t>
      </w:r>
      <w:r>
        <w:t xml:space="preserve"> </w:t>
      </w:r>
      <w:r w:rsidRPr="004D5806">
        <w:rPr>
          <w:b w:val="0"/>
          <w:bCs/>
        </w:rPr>
        <w:t>Horizontal positioning error (90</w:t>
      </w:r>
      <w:r w:rsidRPr="004D5806">
        <w:rPr>
          <w:b w:val="0"/>
          <w:bCs/>
          <w:vertAlign w:val="superscript"/>
        </w:rPr>
        <w:t>th</w:t>
      </w:r>
      <w:r w:rsidRPr="004D5806">
        <w:rPr>
          <w:b w:val="0"/>
          <w:bCs/>
        </w:rPr>
        <w:t xml:space="preserve"> %-ile) has reduced by </w:t>
      </w:r>
      <w:r w:rsidRPr="004D5806">
        <w:rPr>
          <w:b w:val="0"/>
          <w:bCs/>
        </w:rPr>
        <w:t>23.8</w:t>
      </w:r>
      <w:r w:rsidRPr="004D5806">
        <w:rPr>
          <w:b w:val="0"/>
          <w:bCs/>
        </w:rPr>
        <w:t>% when we move from path-based to sample-based CIR input</w:t>
      </w:r>
      <w:r w:rsidRPr="004D5806">
        <w:rPr>
          <w:b w:val="0"/>
          <w:bCs/>
        </w:rPr>
        <w:t xml:space="preserve"> along with RSRP</w:t>
      </w:r>
      <w:r w:rsidRPr="004D5806">
        <w:rPr>
          <w:b w:val="0"/>
          <w:bCs/>
        </w:rPr>
        <w:t>.</w:t>
      </w:r>
      <w:r>
        <w:t xml:space="preserve"> </w:t>
      </w:r>
    </w:p>
    <w:p w14:paraId="25BE9EDE" w14:textId="04FB4859" w:rsidR="008E610B" w:rsidRPr="00BE5C88" w:rsidRDefault="004D5806" w:rsidP="006A111D">
      <w:pPr>
        <w:pStyle w:val="observation"/>
        <w:numPr>
          <w:ilvl w:val="0"/>
          <w:numId w:val="0"/>
        </w:numPr>
        <w:jc w:val="both"/>
      </w:pPr>
      <w:r w:rsidRPr="00D97D29">
        <w:rPr>
          <w:i/>
          <w:iCs/>
        </w:rPr>
        <w:t>Proposal 1:</w:t>
      </w:r>
      <w:r>
        <w:t xml:space="preserve"> </w:t>
      </w:r>
      <w:r w:rsidRPr="00D97D29">
        <w:rPr>
          <w:b w:val="0"/>
          <w:bCs/>
        </w:rPr>
        <w:t xml:space="preserve">Given the performance gain shown by sample-based model input as well as the ambiguity in </w:t>
      </w:r>
      <w:r w:rsidR="00D97D29" w:rsidRPr="00D97D29">
        <w:rPr>
          <w:b w:val="0"/>
          <w:bCs/>
        </w:rPr>
        <w:t xml:space="preserve">obtaining </w:t>
      </w:r>
      <w:r w:rsidRPr="00D97D29">
        <w:rPr>
          <w:b w:val="0"/>
          <w:bCs/>
        </w:rPr>
        <w:t xml:space="preserve">path-based </w:t>
      </w:r>
      <w:r w:rsidR="00D97D29" w:rsidRPr="00D97D29">
        <w:rPr>
          <w:b w:val="0"/>
          <w:bCs/>
        </w:rPr>
        <w:t>measurements</w:t>
      </w:r>
      <w:r w:rsidRPr="00D97D29">
        <w:rPr>
          <w:b w:val="0"/>
          <w:bCs/>
        </w:rPr>
        <w:t xml:space="preserve">, </w:t>
      </w:r>
      <w:r w:rsidR="00D97D29" w:rsidRPr="00D97D29">
        <w:rPr>
          <w:b w:val="0"/>
          <w:bCs/>
        </w:rPr>
        <w:t>we suggest the use of sample-based model inputs.</w:t>
      </w:r>
      <w:r w:rsidR="00D97D29">
        <w:t xml:space="preserve"> </w:t>
      </w:r>
    </w:p>
    <w:p w14:paraId="6C1557E6" w14:textId="72271426" w:rsidR="00400E2E" w:rsidRDefault="00000000" w:rsidP="006A111D">
      <w:pPr>
        <w:pStyle w:val="Heading1"/>
        <w:numPr>
          <w:ilvl w:val="0"/>
          <w:numId w:val="2"/>
        </w:numPr>
        <w:jc w:val="both"/>
      </w:pPr>
      <w:r>
        <w:lastRenderedPageBreak/>
        <w:t>Conclusion</w:t>
      </w:r>
    </w:p>
    <w:p w14:paraId="6C2948A3" w14:textId="6ECE348F" w:rsidR="009904E3" w:rsidRDefault="00000000" w:rsidP="006A111D">
      <w:pPr>
        <w:jc w:val="both"/>
        <w:rPr>
          <w:sz w:val="20"/>
          <w:szCs w:val="20"/>
        </w:rPr>
      </w:pPr>
      <w:r w:rsidRPr="009904E3">
        <w:rPr>
          <w:sz w:val="20"/>
          <w:szCs w:val="20"/>
          <w:lang w:val="en-US" w:eastAsia="zh-CN"/>
        </w:rPr>
        <w:t xml:space="preserve">In this contribution, </w:t>
      </w:r>
      <w:r w:rsidR="008A631F" w:rsidRPr="009904E3">
        <w:rPr>
          <w:color w:val="000000"/>
          <w:sz w:val="20"/>
          <w:szCs w:val="20"/>
        </w:rPr>
        <w:t xml:space="preserve">we have </w:t>
      </w:r>
      <w:r w:rsidR="00934767" w:rsidRPr="009904E3">
        <w:rPr>
          <w:color w:val="000000"/>
          <w:sz w:val="20"/>
          <w:szCs w:val="20"/>
        </w:rPr>
        <w:t xml:space="preserve">provided </w:t>
      </w:r>
      <w:r w:rsidR="00D97D29">
        <w:rPr>
          <w:color w:val="000000"/>
          <w:sz w:val="20"/>
          <w:szCs w:val="20"/>
        </w:rPr>
        <w:t>comparisons on path-based vs sample-based measurements for AI/ML model inputs. Based on simulation results, we make the following observations and proposals.</w:t>
      </w:r>
    </w:p>
    <w:p w14:paraId="0890A4AD" w14:textId="77777777" w:rsidR="009904E3" w:rsidRDefault="009904E3" w:rsidP="006A111D">
      <w:pPr>
        <w:jc w:val="both"/>
        <w:rPr>
          <w:sz w:val="20"/>
          <w:szCs w:val="20"/>
        </w:rPr>
      </w:pPr>
    </w:p>
    <w:p w14:paraId="6E398F20" w14:textId="77777777" w:rsidR="00D97D29" w:rsidRPr="00D97D29" w:rsidRDefault="00D97D29" w:rsidP="00D97D29">
      <w:pPr>
        <w:pStyle w:val="observation"/>
        <w:numPr>
          <w:ilvl w:val="0"/>
          <w:numId w:val="0"/>
        </w:numPr>
        <w:jc w:val="both"/>
        <w:rPr>
          <w:i/>
          <w:iCs/>
        </w:rPr>
      </w:pPr>
      <w:r w:rsidRPr="00D97D29">
        <w:rPr>
          <w:i/>
          <w:iCs/>
        </w:rPr>
        <w:t>Observation 1: Horizontal positioning error (90</w:t>
      </w:r>
      <w:r w:rsidRPr="00D97D29">
        <w:rPr>
          <w:i/>
          <w:iCs/>
          <w:vertAlign w:val="superscript"/>
        </w:rPr>
        <w:t>th</w:t>
      </w:r>
      <w:r w:rsidRPr="00D97D29">
        <w:rPr>
          <w:i/>
          <w:iCs/>
        </w:rPr>
        <w:t xml:space="preserve"> %-ile) has reduced by 52.8% when we move from path-based to sample-based CIR input. </w:t>
      </w:r>
    </w:p>
    <w:p w14:paraId="31349F82" w14:textId="77777777" w:rsidR="00D97D29" w:rsidRPr="00D97D29" w:rsidRDefault="00D97D29" w:rsidP="00D97D29">
      <w:pPr>
        <w:pStyle w:val="observation"/>
        <w:numPr>
          <w:ilvl w:val="0"/>
          <w:numId w:val="0"/>
        </w:numPr>
        <w:jc w:val="both"/>
        <w:rPr>
          <w:i/>
          <w:iCs/>
        </w:rPr>
      </w:pPr>
      <w:r w:rsidRPr="00D97D29">
        <w:rPr>
          <w:i/>
          <w:iCs/>
        </w:rPr>
        <w:t>Observation 2: Horizontal positioning error (90</w:t>
      </w:r>
      <w:r w:rsidRPr="00D97D29">
        <w:rPr>
          <w:i/>
          <w:iCs/>
          <w:vertAlign w:val="superscript"/>
        </w:rPr>
        <w:t>th</w:t>
      </w:r>
      <w:r w:rsidRPr="00D97D29">
        <w:rPr>
          <w:i/>
          <w:iCs/>
        </w:rPr>
        <w:t xml:space="preserve"> %-ile) has reduced by 23.8% when we move from path-based to sample-based CIR input along with RSRP. </w:t>
      </w:r>
    </w:p>
    <w:p w14:paraId="4AD812D2" w14:textId="77777777" w:rsidR="00D97D29" w:rsidRPr="00D97D29" w:rsidRDefault="00D97D29" w:rsidP="00D97D29">
      <w:pPr>
        <w:pStyle w:val="observation"/>
        <w:numPr>
          <w:ilvl w:val="0"/>
          <w:numId w:val="0"/>
        </w:numPr>
        <w:jc w:val="both"/>
        <w:rPr>
          <w:i/>
          <w:iCs/>
        </w:rPr>
      </w:pPr>
      <w:r w:rsidRPr="00D97D29">
        <w:rPr>
          <w:i/>
          <w:iCs/>
        </w:rPr>
        <w:t xml:space="preserve">Proposal 1: Given the performance gain shown by sample-based model input as well as the ambiguity in obtaining path-based measurements, we suggest the use of sample-based model inputs. </w:t>
      </w:r>
    </w:p>
    <w:p w14:paraId="2679F8E2" w14:textId="77777777" w:rsidR="00DC211B" w:rsidRDefault="00DC211B" w:rsidP="006A111D">
      <w:pPr>
        <w:pStyle w:val="0Maintext"/>
        <w:spacing w:after="120" w:afterAutospacing="0" w:line="240" w:lineRule="auto"/>
        <w:ind w:firstLine="0"/>
        <w:rPr>
          <w:color w:val="000000"/>
        </w:rPr>
      </w:pPr>
    </w:p>
    <w:p w14:paraId="39383E4C" w14:textId="7788DDC4" w:rsidR="00A94723" w:rsidRPr="00A94723" w:rsidRDefault="00A94723" w:rsidP="006A111D">
      <w:pPr>
        <w:pStyle w:val="Heading1"/>
        <w:numPr>
          <w:ilvl w:val="0"/>
          <w:numId w:val="2"/>
        </w:numPr>
        <w:jc w:val="both"/>
      </w:pPr>
      <w:r>
        <w:t>References</w:t>
      </w:r>
    </w:p>
    <w:p w14:paraId="2EF4A40F" w14:textId="7F3D2E2C" w:rsidR="00A56EF3" w:rsidRDefault="00000000" w:rsidP="006A111D">
      <w:pPr>
        <w:pStyle w:val="NormalWeb"/>
        <w:spacing w:after="120"/>
        <w:jc w:val="both"/>
        <w:textAlignment w:val="baseline"/>
        <w:rPr>
          <w:color w:val="000000"/>
          <w:sz w:val="20"/>
          <w:szCs w:val="20"/>
        </w:rPr>
      </w:pPr>
      <w:r>
        <w:rPr>
          <w:color w:val="000000"/>
          <w:sz w:val="20"/>
          <w:szCs w:val="20"/>
        </w:rPr>
        <w:t xml:space="preserve">[1] </w:t>
      </w:r>
      <w:r w:rsidR="00A56EF3">
        <w:rPr>
          <w:color w:val="000000"/>
          <w:sz w:val="20"/>
          <w:szCs w:val="20"/>
        </w:rPr>
        <w:t xml:space="preserve">Chair Notes RAN 1 </w:t>
      </w:r>
      <w:r w:rsidR="00E97699">
        <w:rPr>
          <w:color w:val="000000"/>
          <w:sz w:val="20"/>
          <w:szCs w:val="20"/>
        </w:rPr>
        <w:t>#</w:t>
      </w:r>
      <w:r w:rsidR="00A56EF3">
        <w:rPr>
          <w:color w:val="000000"/>
          <w:sz w:val="20"/>
          <w:szCs w:val="20"/>
        </w:rPr>
        <w:t>116</w:t>
      </w:r>
      <w:r w:rsidR="00E97699">
        <w:rPr>
          <w:color w:val="000000"/>
          <w:sz w:val="20"/>
          <w:szCs w:val="20"/>
        </w:rPr>
        <w:t xml:space="preserve"> Athens, Feb 2024</w:t>
      </w:r>
    </w:p>
    <w:p w14:paraId="3806AD2E" w14:textId="5A53795D" w:rsidR="00AB43C3" w:rsidRDefault="00A56EF3" w:rsidP="006A111D">
      <w:pPr>
        <w:pStyle w:val="NormalWeb"/>
        <w:spacing w:after="120"/>
        <w:jc w:val="both"/>
        <w:textAlignment w:val="baseline"/>
        <w:rPr>
          <w:color w:val="000000"/>
          <w:sz w:val="20"/>
          <w:szCs w:val="20"/>
          <w:lang w:val="en-GB"/>
        </w:rPr>
      </w:pPr>
      <w:r>
        <w:rPr>
          <w:color w:val="000000"/>
          <w:sz w:val="20"/>
          <w:szCs w:val="20"/>
        </w:rPr>
        <w:t xml:space="preserve">[2] </w:t>
      </w:r>
      <w:r w:rsidR="00A94723">
        <w:rPr>
          <w:color w:val="000000"/>
          <w:sz w:val="20"/>
          <w:szCs w:val="20"/>
        </w:rPr>
        <w:t xml:space="preserve">3GPP TR 38.843 </w:t>
      </w:r>
      <w:r w:rsidR="00A94723" w:rsidRPr="00A94723">
        <w:rPr>
          <w:bCs/>
          <w:color w:val="000000"/>
          <w:sz w:val="20"/>
          <w:szCs w:val="20"/>
          <w:lang w:val="en-GB"/>
        </w:rPr>
        <w:t>Technical Specification Group Radio Access Network;</w:t>
      </w:r>
      <w:bookmarkStart w:id="1" w:name="specTitle"/>
      <w:r w:rsidR="00A94723">
        <w:rPr>
          <w:bCs/>
          <w:color w:val="000000"/>
          <w:sz w:val="20"/>
          <w:szCs w:val="20"/>
          <w:lang w:val="en-GB"/>
        </w:rPr>
        <w:t xml:space="preserve"> </w:t>
      </w:r>
      <w:r w:rsidR="00A94723" w:rsidRPr="00A94723">
        <w:rPr>
          <w:bCs/>
          <w:color w:val="000000"/>
          <w:sz w:val="20"/>
          <w:szCs w:val="20"/>
          <w:lang w:val="en-GB"/>
        </w:rPr>
        <w:t>Study on Artificial Intelligence (AI)/Machine Learning (ML) for NR air interface</w:t>
      </w:r>
      <w:bookmarkEnd w:id="1"/>
      <w:r w:rsidR="00A94723">
        <w:rPr>
          <w:bCs/>
          <w:color w:val="000000"/>
          <w:sz w:val="20"/>
          <w:szCs w:val="20"/>
          <w:lang w:val="en-GB"/>
        </w:rPr>
        <w:t xml:space="preserve"> </w:t>
      </w:r>
      <w:r w:rsidR="00A94723" w:rsidRPr="00A94723">
        <w:rPr>
          <w:color w:val="000000"/>
          <w:sz w:val="20"/>
          <w:szCs w:val="20"/>
          <w:lang w:val="en-GB"/>
        </w:rPr>
        <w:t xml:space="preserve">(Release </w:t>
      </w:r>
      <w:bookmarkStart w:id="2" w:name="specRelease"/>
      <w:r w:rsidR="00A94723" w:rsidRPr="00A94723">
        <w:rPr>
          <w:color w:val="000000"/>
          <w:sz w:val="20"/>
          <w:szCs w:val="20"/>
          <w:lang w:val="en-GB"/>
        </w:rPr>
        <w:t>18</w:t>
      </w:r>
      <w:bookmarkEnd w:id="2"/>
      <w:r w:rsidR="00A94723" w:rsidRPr="00A94723">
        <w:rPr>
          <w:color w:val="000000"/>
          <w:sz w:val="20"/>
          <w:szCs w:val="20"/>
          <w:lang w:val="en-GB"/>
        </w:rPr>
        <w:t>)</w:t>
      </w:r>
    </w:p>
    <w:p w14:paraId="002F5A6C" w14:textId="1045EE79" w:rsidR="00E97699" w:rsidRDefault="00E97699" w:rsidP="00E97699">
      <w:pPr>
        <w:pStyle w:val="NormalWeb"/>
        <w:spacing w:after="120"/>
        <w:jc w:val="both"/>
        <w:textAlignment w:val="baseline"/>
        <w:rPr>
          <w:color w:val="000000"/>
          <w:sz w:val="20"/>
          <w:szCs w:val="20"/>
        </w:rPr>
      </w:pPr>
      <w:r>
        <w:rPr>
          <w:color w:val="000000"/>
          <w:sz w:val="20"/>
          <w:szCs w:val="20"/>
        </w:rPr>
        <w:t>[</w:t>
      </w:r>
      <w:r>
        <w:rPr>
          <w:color w:val="000000"/>
          <w:sz w:val="20"/>
          <w:szCs w:val="20"/>
        </w:rPr>
        <w:t>3</w:t>
      </w:r>
      <w:r>
        <w:rPr>
          <w:color w:val="000000"/>
          <w:sz w:val="20"/>
          <w:szCs w:val="20"/>
        </w:rPr>
        <w:t>] Chair Notes RAN 1 #116</w:t>
      </w:r>
      <w:r>
        <w:rPr>
          <w:color w:val="000000"/>
          <w:sz w:val="20"/>
          <w:szCs w:val="20"/>
        </w:rPr>
        <w:t>-bis</w:t>
      </w:r>
      <w:r>
        <w:rPr>
          <w:color w:val="000000"/>
          <w:sz w:val="20"/>
          <w:szCs w:val="20"/>
        </w:rPr>
        <w:t xml:space="preserve"> </w:t>
      </w:r>
      <w:r>
        <w:rPr>
          <w:color w:val="000000"/>
          <w:sz w:val="20"/>
          <w:szCs w:val="20"/>
        </w:rPr>
        <w:t>Changsha</w:t>
      </w:r>
      <w:r>
        <w:rPr>
          <w:color w:val="000000"/>
          <w:sz w:val="20"/>
          <w:szCs w:val="20"/>
        </w:rPr>
        <w:t xml:space="preserve">, </w:t>
      </w:r>
      <w:r>
        <w:rPr>
          <w:color w:val="000000"/>
          <w:sz w:val="20"/>
          <w:szCs w:val="20"/>
        </w:rPr>
        <w:t>April</w:t>
      </w:r>
      <w:r>
        <w:rPr>
          <w:color w:val="000000"/>
          <w:sz w:val="20"/>
          <w:szCs w:val="20"/>
        </w:rPr>
        <w:t xml:space="preserve"> 2024</w:t>
      </w:r>
    </w:p>
    <w:p w14:paraId="62D0D2AE" w14:textId="77777777" w:rsidR="00E97699" w:rsidRPr="00AB43C3" w:rsidRDefault="00E97699" w:rsidP="006A111D">
      <w:pPr>
        <w:pStyle w:val="NormalWeb"/>
        <w:spacing w:after="120"/>
        <w:jc w:val="both"/>
        <w:textAlignment w:val="baseline"/>
        <w:rPr>
          <w:color w:val="000000"/>
          <w:sz w:val="20"/>
          <w:szCs w:val="20"/>
          <w:lang w:val="en-GB"/>
        </w:rPr>
      </w:pPr>
    </w:p>
    <w:p w14:paraId="723CBB14" w14:textId="77777777" w:rsidR="00400E2E" w:rsidRDefault="00400E2E" w:rsidP="006A111D">
      <w:pPr>
        <w:jc w:val="both"/>
      </w:pPr>
    </w:p>
    <w:sectPr w:rsidR="00400E2E">
      <w:pgSz w:w="11906" w:h="16838"/>
      <w:pgMar w:top="1440" w:right="1440" w:bottom="1440" w:left="1440" w:header="0" w:footer="0" w:gutter="0"/>
      <w:cols w:space="720"/>
      <w:formProt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Liberation Sans">
    <w:altName w:val="Arial"/>
    <w:panose1 w:val="020B0604020202020204"/>
    <w:charset w:val="01"/>
    <w:family w:val="swiss"/>
    <w:pitch w:val="variable"/>
  </w:font>
  <w:font w:name="Noto Sans CJK SC">
    <w:panose1 w:val="020B0604020202020204"/>
    <w:charset w:val="00"/>
    <w:family w:val="roman"/>
    <w:notTrueType/>
    <w:pitch w:val="default"/>
  </w:font>
  <w:font w:name="Lohit Devanagari">
    <w:altName w:val="Cambria"/>
    <w:panose1 w:val="020B0604020202020204"/>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1979C1"/>
    <w:multiLevelType w:val="hybridMultilevel"/>
    <w:tmpl w:val="7AE07AE0"/>
    <w:lvl w:ilvl="0" w:tplc="447C9938">
      <w:start w:val="1"/>
      <w:numFmt w:val="decimal"/>
      <w:lvlText w:val="%1."/>
      <w:lvlJc w:val="left"/>
      <w:pPr>
        <w:ind w:left="72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9749D5"/>
    <w:multiLevelType w:val="hybridMultilevel"/>
    <w:tmpl w:val="030E74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933FC9"/>
    <w:multiLevelType w:val="hybridMultilevel"/>
    <w:tmpl w:val="F1D2B1D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477D3A"/>
    <w:multiLevelType w:val="multilevel"/>
    <w:tmpl w:val="CC100D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B7777F"/>
    <w:multiLevelType w:val="hybridMultilevel"/>
    <w:tmpl w:val="49C20FC2"/>
    <w:lvl w:ilvl="0" w:tplc="FFFFFFFF">
      <w:start w:val="1"/>
      <w:numFmt w:val="lowerLetter"/>
      <w:lvlText w:val="%1."/>
      <w:lvlJc w:val="left"/>
      <w:pPr>
        <w:ind w:left="1656"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2190496"/>
    <w:multiLevelType w:val="hybridMultilevel"/>
    <w:tmpl w:val="9888008C"/>
    <w:lvl w:ilvl="0" w:tplc="4B08FAC2">
      <w:start w:val="1"/>
      <w:numFmt w:val="decimal"/>
      <w:lvlText w:val="%1."/>
      <w:lvlJc w:val="left"/>
      <w:pPr>
        <w:ind w:left="720" w:hanging="360"/>
      </w:pPr>
      <w:rPr>
        <w:rFonts w:hint="default"/>
        <w:b w:val="0"/>
        <w:bCs w:val="0"/>
      </w:rPr>
    </w:lvl>
    <w:lvl w:ilvl="1" w:tplc="2F90082E">
      <w:start w:val="1"/>
      <w:numFmt w:val="lowerLetter"/>
      <w:lvlText w:val="%2."/>
      <w:lvlJc w:val="left"/>
      <w:pPr>
        <w:ind w:left="1440" w:hanging="360"/>
      </w:pPr>
      <w:rPr>
        <w:b w:val="0"/>
        <w:bCs w:val="0"/>
      </w:rPr>
    </w:lvl>
    <w:lvl w:ilvl="2" w:tplc="EA602B50">
      <w:start w:val="1"/>
      <w:numFmt w:val="lowerRoman"/>
      <w:lvlText w:val="%3."/>
      <w:lvlJc w:val="right"/>
      <w:pPr>
        <w:ind w:left="2160" w:hanging="180"/>
      </w:pPr>
      <w:rPr>
        <w:b w:val="0"/>
        <w:bCs w:val="0"/>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FA3B07"/>
    <w:multiLevelType w:val="hybridMultilevel"/>
    <w:tmpl w:val="5E2AD7E8"/>
    <w:lvl w:ilvl="0" w:tplc="08090019">
      <w:start w:val="1"/>
      <w:numFmt w:val="lowerLetter"/>
      <w:lvlText w:val="%1."/>
      <w:lvlJc w:val="left"/>
      <w:pPr>
        <w:ind w:left="1656" w:hanging="360"/>
      </w:pPr>
    </w:lvl>
    <w:lvl w:ilvl="1" w:tplc="08090019" w:tentative="1">
      <w:start w:val="1"/>
      <w:numFmt w:val="lowerLetter"/>
      <w:lvlText w:val="%2."/>
      <w:lvlJc w:val="left"/>
      <w:pPr>
        <w:ind w:left="2376" w:hanging="360"/>
      </w:pPr>
    </w:lvl>
    <w:lvl w:ilvl="2" w:tplc="0809001B" w:tentative="1">
      <w:start w:val="1"/>
      <w:numFmt w:val="lowerRoman"/>
      <w:lvlText w:val="%3."/>
      <w:lvlJc w:val="right"/>
      <w:pPr>
        <w:ind w:left="3096" w:hanging="180"/>
      </w:pPr>
    </w:lvl>
    <w:lvl w:ilvl="3" w:tplc="0809000F" w:tentative="1">
      <w:start w:val="1"/>
      <w:numFmt w:val="decimal"/>
      <w:lvlText w:val="%4."/>
      <w:lvlJc w:val="left"/>
      <w:pPr>
        <w:ind w:left="3816" w:hanging="360"/>
      </w:pPr>
    </w:lvl>
    <w:lvl w:ilvl="4" w:tplc="08090019" w:tentative="1">
      <w:start w:val="1"/>
      <w:numFmt w:val="lowerLetter"/>
      <w:lvlText w:val="%5."/>
      <w:lvlJc w:val="left"/>
      <w:pPr>
        <w:ind w:left="4536" w:hanging="360"/>
      </w:pPr>
    </w:lvl>
    <w:lvl w:ilvl="5" w:tplc="0809001B" w:tentative="1">
      <w:start w:val="1"/>
      <w:numFmt w:val="lowerRoman"/>
      <w:lvlText w:val="%6."/>
      <w:lvlJc w:val="right"/>
      <w:pPr>
        <w:ind w:left="5256" w:hanging="180"/>
      </w:pPr>
    </w:lvl>
    <w:lvl w:ilvl="6" w:tplc="0809000F" w:tentative="1">
      <w:start w:val="1"/>
      <w:numFmt w:val="decimal"/>
      <w:lvlText w:val="%7."/>
      <w:lvlJc w:val="left"/>
      <w:pPr>
        <w:ind w:left="5976" w:hanging="360"/>
      </w:pPr>
    </w:lvl>
    <w:lvl w:ilvl="7" w:tplc="08090019" w:tentative="1">
      <w:start w:val="1"/>
      <w:numFmt w:val="lowerLetter"/>
      <w:lvlText w:val="%8."/>
      <w:lvlJc w:val="left"/>
      <w:pPr>
        <w:ind w:left="6696" w:hanging="360"/>
      </w:pPr>
    </w:lvl>
    <w:lvl w:ilvl="8" w:tplc="0809001B" w:tentative="1">
      <w:start w:val="1"/>
      <w:numFmt w:val="lowerRoman"/>
      <w:lvlText w:val="%9."/>
      <w:lvlJc w:val="right"/>
      <w:pPr>
        <w:ind w:left="7416" w:hanging="180"/>
      </w:pPr>
    </w:lvl>
  </w:abstractNum>
  <w:abstractNum w:abstractNumId="11" w15:restartNumberingAfterBreak="0">
    <w:nsid w:val="179F596A"/>
    <w:multiLevelType w:val="hybridMultilevel"/>
    <w:tmpl w:val="26C01C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CD71883"/>
    <w:multiLevelType w:val="multilevel"/>
    <w:tmpl w:val="1C206F4A"/>
    <w:lvl w:ilvl="0">
      <w:start w:val="1"/>
      <w:numFmt w:val="decimal"/>
      <w:pStyle w:val="proposal"/>
      <w:lvlText w:val="Proposal %1:"/>
      <w:lvlJc w:val="left"/>
      <w:pPr>
        <w:ind w:left="561"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E0312CA"/>
    <w:multiLevelType w:val="multilevel"/>
    <w:tmpl w:val="0FC0B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23736A"/>
    <w:multiLevelType w:val="hybridMultilevel"/>
    <w:tmpl w:val="A9EC6256"/>
    <w:lvl w:ilvl="0" w:tplc="FFFFFFFF">
      <w:start w:val="1"/>
      <w:numFmt w:val="decimal"/>
      <w:lvlText w:val="%1."/>
      <w:lvlJc w:val="left"/>
      <w:pPr>
        <w:ind w:left="936" w:hanging="360"/>
      </w:pPr>
      <w:rPr>
        <w:rFonts w:hint="default"/>
      </w:rPr>
    </w:lvl>
    <w:lvl w:ilvl="1" w:tplc="FFFFFFFF">
      <w:start w:val="1"/>
      <w:numFmt w:val="lowerLetter"/>
      <w:lvlText w:val="%2."/>
      <w:lvlJc w:val="left"/>
      <w:pPr>
        <w:ind w:left="1656" w:hanging="360"/>
      </w:pPr>
    </w:lvl>
    <w:lvl w:ilvl="2" w:tplc="FFFFFFFF">
      <w:start w:val="1"/>
      <w:numFmt w:val="lowerRoman"/>
      <w:lvlText w:val="%3."/>
      <w:lvlJc w:val="right"/>
      <w:pPr>
        <w:ind w:left="2376" w:hanging="180"/>
      </w:pPr>
    </w:lvl>
    <w:lvl w:ilvl="3" w:tplc="FFFFFFFF">
      <w:start w:val="1"/>
      <w:numFmt w:val="decimal"/>
      <w:lvlText w:val="%4."/>
      <w:lvlJc w:val="left"/>
      <w:pPr>
        <w:ind w:left="3096" w:hanging="360"/>
      </w:pPr>
    </w:lvl>
    <w:lvl w:ilvl="4" w:tplc="FFFFFFFF" w:tentative="1">
      <w:start w:val="1"/>
      <w:numFmt w:val="lowerLetter"/>
      <w:lvlText w:val="%5."/>
      <w:lvlJc w:val="left"/>
      <w:pPr>
        <w:ind w:left="3816" w:hanging="360"/>
      </w:pPr>
    </w:lvl>
    <w:lvl w:ilvl="5" w:tplc="FFFFFFFF" w:tentative="1">
      <w:start w:val="1"/>
      <w:numFmt w:val="lowerRoman"/>
      <w:lvlText w:val="%6."/>
      <w:lvlJc w:val="right"/>
      <w:pPr>
        <w:ind w:left="4536" w:hanging="180"/>
      </w:pPr>
    </w:lvl>
    <w:lvl w:ilvl="6" w:tplc="FFFFFFFF" w:tentative="1">
      <w:start w:val="1"/>
      <w:numFmt w:val="decimal"/>
      <w:lvlText w:val="%7."/>
      <w:lvlJc w:val="left"/>
      <w:pPr>
        <w:ind w:left="5256" w:hanging="360"/>
      </w:pPr>
    </w:lvl>
    <w:lvl w:ilvl="7" w:tplc="FFFFFFFF" w:tentative="1">
      <w:start w:val="1"/>
      <w:numFmt w:val="lowerLetter"/>
      <w:lvlText w:val="%8."/>
      <w:lvlJc w:val="left"/>
      <w:pPr>
        <w:ind w:left="5976" w:hanging="360"/>
      </w:pPr>
    </w:lvl>
    <w:lvl w:ilvl="8" w:tplc="FFFFFFFF" w:tentative="1">
      <w:start w:val="1"/>
      <w:numFmt w:val="lowerRoman"/>
      <w:lvlText w:val="%9."/>
      <w:lvlJc w:val="right"/>
      <w:pPr>
        <w:ind w:left="6696" w:hanging="180"/>
      </w:pPr>
    </w:lvl>
  </w:abstractNum>
  <w:abstractNum w:abstractNumId="16" w15:restartNumberingAfterBreak="0">
    <w:nsid w:val="227D3E53"/>
    <w:multiLevelType w:val="hybridMultilevel"/>
    <w:tmpl w:val="7548C32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4906A81"/>
    <w:multiLevelType w:val="multilevel"/>
    <w:tmpl w:val="666A5C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52A082B"/>
    <w:multiLevelType w:val="multilevel"/>
    <w:tmpl w:val="094893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9C76192"/>
    <w:multiLevelType w:val="hybridMultilevel"/>
    <w:tmpl w:val="4BFEB79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A9D0484"/>
    <w:multiLevelType w:val="multilevel"/>
    <w:tmpl w:val="D36C83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E30D23"/>
    <w:multiLevelType w:val="hybridMultilevel"/>
    <w:tmpl w:val="2F10D2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C19072D"/>
    <w:multiLevelType w:val="multilevel"/>
    <w:tmpl w:val="EA463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C48050C"/>
    <w:multiLevelType w:val="hybridMultilevel"/>
    <w:tmpl w:val="98429C62"/>
    <w:lvl w:ilvl="0" w:tplc="FFFFFFFF">
      <w:start w:val="1"/>
      <w:numFmt w:val="lowerLetter"/>
      <w:lvlText w:val="%1."/>
      <w:lvlJc w:val="left"/>
      <w:pPr>
        <w:ind w:left="1656"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CBD78D7"/>
    <w:multiLevelType w:val="multilevel"/>
    <w:tmpl w:val="2EB079A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5" w15:restartNumberingAfterBreak="0">
    <w:nsid w:val="2F0B6658"/>
    <w:multiLevelType w:val="hybridMultilevel"/>
    <w:tmpl w:val="4BFEB7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21B7645"/>
    <w:multiLevelType w:val="hybridMultilevel"/>
    <w:tmpl w:val="73A057B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4AA266D"/>
    <w:multiLevelType w:val="hybridMultilevel"/>
    <w:tmpl w:val="D6B0C386"/>
    <w:lvl w:ilvl="0" w:tplc="08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56C33E2"/>
    <w:multiLevelType w:val="hybridMultilevel"/>
    <w:tmpl w:val="61AA19EE"/>
    <w:lvl w:ilvl="0" w:tplc="F5FE987C">
      <w:start w:val="1"/>
      <w:numFmt w:val="decimal"/>
      <w:lvlText w:val="%1."/>
      <w:lvlJc w:val="left"/>
      <w:pPr>
        <w:ind w:left="936" w:hanging="360"/>
      </w:pPr>
      <w:rPr>
        <w:rFonts w:hint="default"/>
      </w:rPr>
    </w:lvl>
    <w:lvl w:ilvl="1" w:tplc="08090019">
      <w:start w:val="1"/>
      <w:numFmt w:val="lowerLetter"/>
      <w:lvlText w:val="%2."/>
      <w:lvlJc w:val="left"/>
      <w:pPr>
        <w:ind w:left="1656" w:hanging="360"/>
      </w:pPr>
    </w:lvl>
    <w:lvl w:ilvl="2" w:tplc="0809001B" w:tentative="1">
      <w:start w:val="1"/>
      <w:numFmt w:val="lowerRoman"/>
      <w:lvlText w:val="%3."/>
      <w:lvlJc w:val="right"/>
      <w:pPr>
        <w:ind w:left="2376" w:hanging="180"/>
      </w:pPr>
    </w:lvl>
    <w:lvl w:ilvl="3" w:tplc="0809000F" w:tentative="1">
      <w:start w:val="1"/>
      <w:numFmt w:val="decimal"/>
      <w:lvlText w:val="%4."/>
      <w:lvlJc w:val="left"/>
      <w:pPr>
        <w:ind w:left="3096" w:hanging="360"/>
      </w:pPr>
    </w:lvl>
    <w:lvl w:ilvl="4" w:tplc="08090019" w:tentative="1">
      <w:start w:val="1"/>
      <w:numFmt w:val="lowerLetter"/>
      <w:lvlText w:val="%5."/>
      <w:lvlJc w:val="left"/>
      <w:pPr>
        <w:ind w:left="3816" w:hanging="360"/>
      </w:pPr>
    </w:lvl>
    <w:lvl w:ilvl="5" w:tplc="0809001B" w:tentative="1">
      <w:start w:val="1"/>
      <w:numFmt w:val="lowerRoman"/>
      <w:lvlText w:val="%6."/>
      <w:lvlJc w:val="right"/>
      <w:pPr>
        <w:ind w:left="4536" w:hanging="180"/>
      </w:pPr>
    </w:lvl>
    <w:lvl w:ilvl="6" w:tplc="0809000F" w:tentative="1">
      <w:start w:val="1"/>
      <w:numFmt w:val="decimal"/>
      <w:lvlText w:val="%7."/>
      <w:lvlJc w:val="left"/>
      <w:pPr>
        <w:ind w:left="5256" w:hanging="360"/>
      </w:pPr>
    </w:lvl>
    <w:lvl w:ilvl="7" w:tplc="08090019" w:tentative="1">
      <w:start w:val="1"/>
      <w:numFmt w:val="lowerLetter"/>
      <w:lvlText w:val="%8."/>
      <w:lvlJc w:val="left"/>
      <w:pPr>
        <w:ind w:left="5976" w:hanging="360"/>
      </w:pPr>
    </w:lvl>
    <w:lvl w:ilvl="8" w:tplc="0809001B" w:tentative="1">
      <w:start w:val="1"/>
      <w:numFmt w:val="lowerRoman"/>
      <w:lvlText w:val="%9."/>
      <w:lvlJc w:val="right"/>
      <w:pPr>
        <w:ind w:left="6696" w:hanging="180"/>
      </w:pPr>
    </w:lvl>
  </w:abstractNum>
  <w:abstractNum w:abstractNumId="29" w15:restartNumberingAfterBreak="0">
    <w:nsid w:val="357926D4"/>
    <w:multiLevelType w:val="multilevel"/>
    <w:tmpl w:val="A5006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6D96149"/>
    <w:multiLevelType w:val="multilevel"/>
    <w:tmpl w:val="0DBEA0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7F8538A"/>
    <w:multiLevelType w:val="multilevel"/>
    <w:tmpl w:val="488A388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80D0E04"/>
    <w:multiLevelType w:val="multilevel"/>
    <w:tmpl w:val="E9B434A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38C76303"/>
    <w:multiLevelType w:val="hybridMultilevel"/>
    <w:tmpl w:val="1C66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Theme="minorHAnsi"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DEA6CFB"/>
    <w:multiLevelType w:val="hybridMultilevel"/>
    <w:tmpl w:val="6CDE2152"/>
    <w:lvl w:ilvl="0" w:tplc="08090019">
      <w:start w:val="1"/>
      <w:numFmt w:val="lowerLetter"/>
      <w:lvlText w:val="%1."/>
      <w:lvlJc w:val="left"/>
      <w:pPr>
        <w:ind w:left="1656" w:hanging="360"/>
      </w:pPr>
    </w:lvl>
    <w:lvl w:ilvl="1" w:tplc="08090019" w:tentative="1">
      <w:start w:val="1"/>
      <w:numFmt w:val="lowerLetter"/>
      <w:lvlText w:val="%2."/>
      <w:lvlJc w:val="left"/>
      <w:pPr>
        <w:ind w:left="2376" w:hanging="360"/>
      </w:pPr>
    </w:lvl>
    <w:lvl w:ilvl="2" w:tplc="0809001B" w:tentative="1">
      <w:start w:val="1"/>
      <w:numFmt w:val="lowerRoman"/>
      <w:lvlText w:val="%3."/>
      <w:lvlJc w:val="right"/>
      <w:pPr>
        <w:ind w:left="3096" w:hanging="180"/>
      </w:pPr>
    </w:lvl>
    <w:lvl w:ilvl="3" w:tplc="0809000F" w:tentative="1">
      <w:start w:val="1"/>
      <w:numFmt w:val="decimal"/>
      <w:lvlText w:val="%4."/>
      <w:lvlJc w:val="left"/>
      <w:pPr>
        <w:ind w:left="3816" w:hanging="360"/>
      </w:pPr>
    </w:lvl>
    <w:lvl w:ilvl="4" w:tplc="08090019" w:tentative="1">
      <w:start w:val="1"/>
      <w:numFmt w:val="lowerLetter"/>
      <w:lvlText w:val="%5."/>
      <w:lvlJc w:val="left"/>
      <w:pPr>
        <w:ind w:left="4536" w:hanging="360"/>
      </w:pPr>
    </w:lvl>
    <w:lvl w:ilvl="5" w:tplc="0809001B" w:tentative="1">
      <w:start w:val="1"/>
      <w:numFmt w:val="lowerRoman"/>
      <w:lvlText w:val="%6."/>
      <w:lvlJc w:val="right"/>
      <w:pPr>
        <w:ind w:left="5256" w:hanging="180"/>
      </w:pPr>
    </w:lvl>
    <w:lvl w:ilvl="6" w:tplc="0809000F" w:tentative="1">
      <w:start w:val="1"/>
      <w:numFmt w:val="decimal"/>
      <w:lvlText w:val="%7."/>
      <w:lvlJc w:val="left"/>
      <w:pPr>
        <w:ind w:left="5976" w:hanging="360"/>
      </w:pPr>
    </w:lvl>
    <w:lvl w:ilvl="7" w:tplc="08090019" w:tentative="1">
      <w:start w:val="1"/>
      <w:numFmt w:val="lowerLetter"/>
      <w:lvlText w:val="%8."/>
      <w:lvlJc w:val="left"/>
      <w:pPr>
        <w:ind w:left="6696" w:hanging="360"/>
      </w:pPr>
    </w:lvl>
    <w:lvl w:ilvl="8" w:tplc="0809001B" w:tentative="1">
      <w:start w:val="1"/>
      <w:numFmt w:val="lowerRoman"/>
      <w:lvlText w:val="%9."/>
      <w:lvlJc w:val="right"/>
      <w:pPr>
        <w:ind w:left="7416" w:hanging="180"/>
      </w:pPr>
    </w:lvl>
  </w:abstractNum>
  <w:abstractNum w:abstractNumId="36" w15:restartNumberingAfterBreak="0">
    <w:nsid w:val="3FB25D13"/>
    <w:multiLevelType w:val="hybridMultilevel"/>
    <w:tmpl w:val="EE8AAD4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15:restartNumberingAfterBreak="0">
    <w:nsid w:val="40943D30"/>
    <w:multiLevelType w:val="multilevel"/>
    <w:tmpl w:val="35D0F9B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8" w15:restartNumberingAfterBreak="0">
    <w:nsid w:val="43781DC3"/>
    <w:multiLevelType w:val="hybridMultilevel"/>
    <w:tmpl w:val="A9EC6256"/>
    <w:lvl w:ilvl="0" w:tplc="BD2CFB68">
      <w:start w:val="1"/>
      <w:numFmt w:val="decimal"/>
      <w:lvlText w:val="%1."/>
      <w:lvlJc w:val="left"/>
      <w:pPr>
        <w:ind w:left="936" w:hanging="360"/>
      </w:pPr>
      <w:rPr>
        <w:rFonts w:hint="default"/>
      </w:rPr>
    </w:lvl>
    <w:lvl w:ilvl="1" w:tplc="08090019">
      <w:start w:val="1"/>
      <w:numFmt w:val="lowerLetter"/>
      <w:lvlText w:val="%2."/>
      <w:lvlJc w:val="left"/>
      <w:pPr>
        <w:ind w:left="1656" w:hanging="360"/>
      </w:pPr>
    </w:lvl>
    <w:lvl w:ilvl="2" w:tplc="0809001B">
      <w:start w:val="1"/>
      <w:numFmt w:val="lowerRoman"/>
      <w:lvlText w:val="%3."/>
      <w:lvlJc w:val="right"/>
      <w:pPr>
        <w:ind w:left="2376" w:hanging="180"/>
      </w:pPr>
    </w:lvl>
    <w:lvl w:ilvl="3" w:tplc="0809000F">
      <w:start w:val="1"/>
      <w:numFmt w:val="decimal"/>
      <w:lvlText w:val="%4."/>
      <w:lvlJc w:val="left"/>
      <w:pPr>
        <w:ind w:left="3096" w:hanging="360"/>
      </w:pPr>
    </w:lvl>
    <w:lvl w:ilvl="4" w:tplc="08090019" w:tentative="1">
      <w:start w:val="1"/>
      <w:numFmt w:val="lowerLetter"/>
      <w:lvlText w:val="%5."/>
      <w:lvlJc w:val="left"/>
      <w:pPr>
        <w:ind w:left="3816" w:hanging="360"/>
      </w:pPr>
    </w:lvl>
    <w:lvl w:ilvl="5" w:tplc="0809001B" w:tentative="1">
      <w:start w:val="1"/>
      <w:numFmt w:val="lowerRoman"/>
      <w:lvlText w:val="%6."/>
      <w:lvlJc w:val="right"/>
      <w:pPr>
        <w:ind w:left="4536" w:hanging="180"/>
      </w:pPr>
    </w:lvl>
    <w:lvl w:ilvl="6" w:tplc="0809000F" w:tentative="1">
      <w:start w:val="1"/>
      <w:numFmt w:val="decimal"/>
      <w:lvlText w:val="%7."/>
      <w:lvlJc w:val="left"/>
      <w:pPr>
        <w:ind w:left="5256" w:hanging="360"/>
      </w:pPr>
    </w:lvl>
    <w:lvl w:ilvl="7" w:tplc="08090019" w:tentative="1">
      <w:start w:val="1"/>
      <w:numFmt w:val="lowerLetter"/>
      <w:lvlText w:val="%8."/>
      <w:lvlJc w:val="left"/>
      <w:pPr>
        <w:ind w:left="5976" w:hanging="360"/>
      </w:pPr>
    </w:lvl>
    <w:lvl w:ilvl="8" w:tplc="0809001B" w:tentative="1">
      <w:start w:val="1"/>
      <w:numFmt w:val="lowerRoman"/>
      <w:lvlText w:val="%9."/>
      <w:lvlJc w:val="right"/>
      <w:pPr>
        <w:ind w:left="6696" w:hanging="180"/>
      </w:pPr>
    </w:lvl>
  </w:abstractNum>
  <w:abstractNum w:abstractNumId="39"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56483"/>
    <w:multiLevelType w:val="multilevel"/>
    <w:tmpl w:val="28CC9880"/>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45FB67DA"/>
    <w:multiLevelType w:val="hybridMultilevel"/>
    <w:tmpl w:val="BBC0690A"/>
    <w:lvl w:ilvl="0" w:tplc="EAE2864A">
      <w:start w:val="1"/>
      <w:numFmt w:val="decimal"/>
      <w:lvlText w:val="%1."/>
      <w:lvlJc w:val="left"/>
      <w:pPr>
        <w:ind w:left="720" w:hanging="360"/>
      </w:pPr>
      <w:rPr>
        <w:rFonts w:hint="default"/>
        <w:b w:val="0"/>
        <w:bCs/>
        <w:color w:val="000000"/>
        <w:sz w:val="20"/>
      </w:rPr>
    </w:lvl>
    <w:lvl w:ilvl="1" w:tplc="2EACD4F8">
      <w:start w:val="1"/>
      <w:numFmt w:val="lowerLetter"/>
      <w:lvlText w:val="%2."/>
      <w:lvlJc w:val="left"/>
      <w:pPr>
        <w:ind w:left="1440" w:hanging="360"/>
      </w:pPr>
      <w:rPr>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46D75741"/>
    <w:multiLevelType w:val="hybridMultilevel"/>
    <w:tmpl w:val="A9EC6256"/>
    <w:lvl w:ilvl="0" w:tplc="FFFFFFFF">
      <w:start w:val="1"/>
      <w:numFmt w:val="decimal"/>
      <w:lvlText w:val="%1."/>
      <w:lvlJc w:val="left"/>
      <w:pPr>
        <w:ind w:left="936" w:hanging="360"/>
      </w:pPr>
      <w:rPr>
        <w:rFonts w:hint="default"/>
      </w:rPr>
    </w:lvl>
    <w:lvl w:ilvl="1" w:tplc="FFFFFFFF">
      <w:start w:val="1"/>
      <w:numFmt w:val="lowerLetter"/>
      <w:lvlText w:val="%2."/>
      <w:lvlJc w:val="left"/>
      <w:pPr>
        <w:ind w:left="1656" w:hanging="360"/>
      </w:pPr>
    </w:lvl>
    <w:lvl w:ilvl="2" w:tplc="FFFFFFFF">
      <w:start w:val="1"/>
      <w:numFmt w:val="lowerRoman"/>
      <w:lvlText w:val="%3."/>
      <w:lvlJc w:val="right"/>
      <w:pPr>
        <w:ind w:left="2376" w:hanging="180"/>
      </w:pPr>
    </w:lvl>
    <w:lvl w:ilvl="3" w:tplc="FFFFFFFF">
      <w:start w:val="1"/>
      <w:numFmt w:val="decimal"/>
      <w:lvlText w:val="%4."/>
      <w:lvlJc w:val="left"/>
      <w:pPr>
        <w:ind w:left="3096" w:hanging="360"/>
      </w:pPr>
    </w:lvl>
    <w:lvl w:ilvl="4" w:tplc="FFFFFFFF" w:tentative="1">
      <w:start w:val="1"/>
      <w:numFmt w:val="lowerLetter"/>
      <w:lvlText w:val="%5."/>
      <w:lvlJc w:val="left"/>
      <w:pPr>
        <w:ind w:left="3816" w:hanging="360"/>
      </w:pPr>
    </w:lvl>
    <w:lvl w:ilvl="5" w:tplc="FFFFFFFF" w:tentative="1">
      <w:start w:val="1"/>
      <w:numFmt w:val="lowerRoman"/>
      <w:lvlText w:val="%6."/>
      <w:lvlJc w:val="right"/>
      <w:pPr>
        <w:ind w:left="4536" w:hanging="180"/>
      </w:pPr>
    </w:lvl>
    <w:lvl w:ilvl="6" w:tplc="FFFFFFFF" w:tentative="1">
      <w:start w:val="1"/>
      <w:numFmt w:val="decimal"/>
      <w:lvlText w:val="%7."/>
      <w:lvlJc w:val="left"/>
      <w:pPr>
        <w:ind w:left="5256" w:hanging="360"/>
      </w:pPr>
    </w:lvl>
    <w:lvl w:ilvl="7" w:tplc="FFFFFFFF" w:tentative="1">
      <w:start w:val="1"/>
      <w:numFmt w:val="lowerLetter"/>
      <w:lvlText w:val="%8."/>
      <w:lvlJc w:val="left"/>
      <w:pPr>
        <w:ind w:left="5976" w:hanging="360"/>
      </w:pPr>
    </w:lvl>
    <w:lvl w:ilvl="8" w:tplc="FFFFFFFF" w:tentative="1">
      <w:start w:val="1"/>
      <w:numFmt w:val="lowerRoman"/>
      <w:lvlText w:val="%9."/>
      <w:lvlJc w:val="right"/>
      <w:pPr>
        <w:ind w:left="6696" w:hanging="180"/>
      </w:pPr>
    </w:lvl>
  </w:abstractNum>
  <w:abstractNum w:abstractNumId="4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2857A07"/>
    <w:multiLevelType w:val="multilevel"/>
    <w:tmpl w:val="8350F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3C3242D"/>
    <w:multiLevelType w:val="hybridMultilevel"/>
    <w:tmpl w:val="1A627576"/>
    <w:lvl w:ilvl="0" w:tplc="0809001B">
      <w:start w:val="1"/>
      <w:numFmt w:val="lowerRoman"/>
      <w:lvlText w:val="%1."/>
      <w:lvlJc w:val="right"/>
      <w:pPr>
        <w:ind w:left="2376" w:hanging="180"/>
      </w:pPr>
    </w:lvl>
    <w:lvl w:ilvl="1" w:tplc="08090019" w:tentative="1">
      <w:start w:val="1"/>
      <w:numFmt w:val="lowerLetter"/>
      <w:lvlText w:val="%2."/>
      <w:lvlJc w:val="left"/>
      <w:pPr>
        <w:ind w:left="1656" w:hanging="360"/>
      </w:pPr>
    </w:lvl>
    <w:lvl w:ilvl="2" w:tplc="0809001B" w:tentative="1">
      <w:start w:val="1"/>
      <w:numFmt w:val="lowerRoman"/>
      <w:lvlText w:val="%3."/>
      <w:lvlJc w:val="right"/>
      <w:pPr>
        <w:ind w:left="2376" w:hanging="180"/>
      </w:pPr>
    </w:lvl>
    <w:lvl w:ilvl="3" w:tplc="0809000F" w:tentative="1">
      <w:start w:val="1"/>
      <w:numFmt w:val="decimal"/>
      <w:lvlText w:val="%4."/>
      <w:lvlJc w:val="left"/>
      <w:pPr>
        <w:ind w:left="3096" w:hanging="360"/>
      </w:pPr>
    </w:lvl>
    <w:lvl w:ilvl="4" w:tplc="08090019" w:tentative="1">
      <w:start w:val="1"/>
      <w:numFmt w:val="lowerLetter"/>
      <w:lvlText w:val="%5."/>
      <w:lvlJc w:val="left"/>
      <w:pPr>
        <w:ind w:left="3816" w:hanging="360"/>
      </w:pPr>
    </w:lvl>
    <w:lvl w:ilvl="5" w:tplc="0809001B" w:tentative="1">
      <w:start w:val="1"/>
      <w:numFmt w:val="lowerRoman"/>
      <w:lvlText w:val="%6."/>
      <w:lvlJc w:val="right"/>
      <w:pPr>
        <w:ind w:left="4536" w:hanging="180"/>
      </w:pPr>
    </w:lvl>
    <w:lvl w:ilvl="6" w:tplc="0809000F" w:tentative="1">
      <w:start w:val="1"/>
      <w:numFmt w:val="decimal"/>
      <w:lvlText w:val="%7."/>
      <w:lvlJc w:val="left"/>
      <w:pPr>
        <w:ind w:left="5256" w:hanging="360"/>
      </w:pPr>
    </w:lvl>
    <w:lvl w:ilvl="7" w:tplc="08090019" w:tentative="1">
      <w:start w:val="1"/>
      <w:numFmt w:val="lowerLetter"/>
      <w:lvlText w:val="%8."/>
      <w:lvlJc w:val="left"/>
      <w:pPr>
        <w:ind w:left="5976" w:hanging="360"/>
      </w:pPr>
    </w:lvl>
    <w:lvl w:ilvl="8" w:tplc="0809001B" w:tentative="1">
      <w:start w:val="1"/>
      <w:numFmt w:val="lowerRoman"/>
      <w:lvlText w:val="%9."/>
      <w:lvlJc w:val="right"/>
      <w:pPr>
        <w:ind w:left="6696" w:hanging="180"/>
      </w:pPr>
    </w:lvl>
  </w:abstractNum>
  <w:abstractNum w:abstractNumId="46" w15:restartNumberingAfterBreak="0">
    <w:nsid w:val="550C6927"/>
    <w:multiLevelType w:val="multilevel"/>
    <w:tmpl w:val="773490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55456EB3"/>
    <w:multiLevelType w:val="hybridMultilevel"/>
    <w:tmpl w:val="55200D3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55961ED4"/>
    <w:multiLevelType w:val="multilevel"/>
    <w:tmpl w:val="E0BAC3EE"/>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5930466D"/>
    <w:multiLevelType w:val="multilevel"/>
    <w:tmpl w:val="EE1A0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94A3220"/>
    <w:multiLevelType w:val="multilevel"/>
    <w:tmpl w:val="814CA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A9B317E"/>
    <w:multiLevelType w:val="hybridMultilevel"/>
    <w:tmpl w:val="A9EC6256"/>
    <w:lvl w:ilvl="0" w:tplc="FFFFFFFF">
      <w:start w:val="1"/>
      <w:numFmt w:val="decimal"/>
      <w:lvlText w:val="%1."/>
      <w:lvlJc w:val="left"/>
      <w:pPr>
        <w:ind w:left="936" w:hanging="360"/>
      </w:pPr>
      <w:rPr>
        <w:rFonts w:hint="default"/>
      </w:rPr>
    </w:lvl>
    <w:lvl w:ilvl="1" w:tplc="FFFFFFFF">
      <w:start w:val="1"/>
      <w:numFmt w:val="lowerLetter"/>
      <w:lvlText w:val="%2."/>
      <w:lvlJc w:val="left"/>
      <w:pPr>
        <w:ind w:left="1656" w:hanging="360"/>
      </w:pPr>
    </w:lvl>
    <w:lvl w:ilvl="2" w:tplc="FFFFFFFF">
      <w:start w:val="1"/>
      <w:numFmt w:val="lowerRoman"/>
      <w:lvlText w:val="%3."/>
      <w:lvlJc w:val="right"/>
      <w:pPr>
        <w:ind w:left="2376" w:hanging="180"/>
      </w:pPr>
    </w:lvl>
    <w:lvl w:ilvl="3" w:tplc="FFFFFFFF">
      <w:start w:val="1"/>
      <w:numFmt w:val="decimal"/>
      <w:lvlText w:val="%4."/>
      <w:lvlJc w:val="left"/>
      <w:pPr>
        <w:ind w:left="3096" w:hanging="360"/>
      </w:pPr>
    </w:lvl>
    <w:lvl w:ilvl="4" w:tplc="FFFFFFFF" w:tentative="1">
      <w:start w:val="1"/>
      <w:numFmt w:val="lowerLetter"/>
      <w:lvlText w:val="%5."/>
      <w:lvlJc w:val="left"/>
      <w:pPr>
        <w:ind w:left="3816" w:hanging="360"/>
      </w:pPr>
    </w:lvl>
    <w:lvl w:ilvl="5" w:tplc="FFFFFFFF" w:tentative="1">
      <w:start w:val="1"/>
      <w:numFmt w:val="lowerRoman"/>
      <w:lvlText w:val="%6."/>
      <w:lvlJc w:val="right"/>
      <w:pPr>
        <w:ind w:left="4536" w:hanging="180"/>
      </w:pPr>
    </w:lvl>
    <w:lvl w:ilvl="6" w:tplc="FFFFFFFF" w:tentative="1">
      <w:start w:val="1"/>
      <w:numFmt w:val="decimal"/>
      <w:lvlText w:val="%7."/>
      <w:lvlJc w:val="left"/>
      <w:pPr>
        <w:ind w:left="5256" w:hanging="360"/>
      </w:pPr>
    </w:lvl>
    <w:lvl w:ilvl="7" w:tplc="FFFFFFFF" w:tentative="1">
      <w:start w:val="1"/>
      <w:numFmt w:val="lowerLetter"/>
      <w:lvlText w:val="%8."/>
      <w:lvlJc w:val="left"/>
      <w:pPr>
        <w:ind w:left="5976" w:hanging="360"/>
      </w:pPr>
    </w:lvl>
    <w:lvl w:ilvl="8" w:tplc="FFFFFFFF" w:tentative="1">
      <w:start w:val="1"/>
      <w:numFmt w:val="lowerRoman"/>
      <w:lvlText w:val="%9."/>
      <w:lvlJc w:val="right"/>
      <w:pPr>
        <w:ind w:left="6696" w:hanging="180"/>
      </w:pPr>
    </w:lvl>
  </w:abstractNum>
  <w:abstractNum w:abstractNumId="52" w15:restartNumberingAfterBreak="0">
    <w:nsid w:val="5BEF1A21"/>
    <w:multiLevelType w:val="hybridMultilevel"/>
    <w:tmpl w:val="73A057B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5D960845"/>
    <w:multiLevelType w:val="multilevel"/>
    <w:tmpl w:val="C4BA990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rPr>
        <w:lang w:val="en-US"/>
      </w:rPr>
    </w:lvl>
    <w:lvl w:ilvl="2">
      <w:start w:val="1"/>
      <w:numFmt w:val="decimal"/>
      <w:pStyle w:val="Heading3"/>
      <w:lvlText w:val="%1.%2.%3"/>
      <w:lvlJc w:val="left"/>
      <w:pPr>
        <w:tabs>
          <w:tab w:val="num" w:pos="836"/>
        </w:tabs>
        <w:ind w:left="836" w:hanging="720"/>
      </w:pPr>
      <w:rPr>
        <w:sz w:val="28"/>
        <w:szCs w:val="28"/>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54"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68BF220F"/>
    <w:multiLevelType w:val="multilevel"/>
    <w:tmpl w:val="AC62A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A7B4066"/>
    <w:multiLevelType w:val="multilevel"/>
    <w:tmpl w:val="83A028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C512B28"/>
    <w:multiLevelType w:val="multilevel"/>
    <w:tmpl w:val="A2C4C70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8" w15:restartNumberingAfterBreak="0">
    <w:nsid w:val="722C4C03"/>
    <w:multiLevelType w:val="multilevel"/>
    <w:tmpl w:val="951AA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2B14415"/>
    <w:multiLevelType w:val="multilevel"/>
    <w:tmpl w:val="D66C794A"/>
    <w:lvl w:ilvl="0">
      <w:start w:val="1"/>
      <w:numFmt w:val="decimal"/>
      <w:lvlText w:val="%1."/>
      <w:lvlJc w:val="left"/>
      <w:pPr>
        <w:ind w:left="1440" w:hanging="360"/>
      </w:pPr>
      <w:rPr>
        <w:rFonts w:hint="default"/>
      </w:rPr>
    </w:lvl>
    <w:lvl w:ilvl="1">
      <w:start w:val="2"/>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1800" w:hanging="72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160" w:hanging="108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60" w15:restartNumberingAfterBreak="0">
    <w:nsid w:val="740A0158"/>
    <w:multiLevelType w:val="multilevel"/>
    <w:tmpl w:val="9AB8FA1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1" w15:restartNumberingAfterBreak="0">
    <w:nsid w:val="780B1CEF"/>
    <w:multiLevelType w:val="multilevel"/>
    <w:tmpl w:val="4B429FC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US"/>
      </w:rPr>
    </w:lvl>
    <w:lvl w:ilvl="2">
      <w:start w:val="1"/>
      <w:numFmt w:val="decimal"/>
      <w:lvlText w:val="%1.%2.%3"/>
      <w:lvlJc w:val="left"/>
      <w:pPr>
        <w:tabs>
          <w:tab w:val="num" w:pos="836"/>
        </w:tabs>
        <w:ind w:left="836" w:hanging="720"/>
      </w:pPr>
      <w:rPr>
        <w:sz w:val="28"/>
        <w:szCs w:val="28"/>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2" w15:restartNumberingAfterBreak="0">
    <w:nsid w:val="780B7FC4"/>
    <w:multiLevelType w:val="hybridMultilevel"/>
    <w:tmpl w:val="BCFE17AA"/>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7A351095"/>
    <w:multiLevelType w:val="multilevel"/>
    <w:tmpl w:val="8A4A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CF508B1"/>
    <w:multiLevelType w:val="multilevel"/>
    <w:tmpl w:val="2DF0A3F6"/>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5" w15:restartNumberingAfterBreak="0">
    <w:nsid w:val="7CFB6C64"/>
    <w:multiLevelType w:val="multilevel"/>
    <w:tmpl w:val="F3046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E58408B"/>
    <w:multiLevelType w:val="multilevel"/>
    <w:tmpl w:val="9CF4A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EBB1E96"/>
    <w:multiLevelType w:val="multilevel"/>
    <w:tmpl w:val="12F6AA68"/>
    <w:lvl w:ilvl="0">
      <w:start w:val="2"/>
      <w:numFmt w:val="decimal"/>
      <w:lvlText w:val="%1"/>
      <w:lvlJc w:val="left"/>
      <w:pPr>
        <w:ind w:left="560" w:hanging="560"/>
      </w:pPr>
      <w:rPr>
        <w:rFonts w:hint="default"/>
      </w:rPr>
    </w:lvl>
    <w:lvl w:ilvl="1">
      <w:start w:val="3"/>
      <w:numFmt w:val="decimal"/>
      <w:lvlText w:val="%1.%2"/>
      <w:lvlJc w:val="left"/>
      <w:pPr>
        <w:ind w:left="560" w:hanging="5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9" w15:restartNumberingAfterBreak="0">
    <w:nsid w:val="7EF66F17"/>
    <w:multiLevelType w:val="multilevel"/>
    <w:tmpl w:val="83A028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F135951"/>
    <w:multiLevelType w:val="hybridMultilevel"/>
    <w:tmpl w:val="F7ECADB8"/>
    <w:lvl w:ilvl="0" w:tplc="0809000F">
      <w:start w:val="1"/>
      <w:numFmt w:val="decimal"/>
      <w:lvlText w:val="%1."/>
      <w:lvlJc w:val="left"/>
      <w:pPr>
        <w:ind w:left="720" w:hanging="360"/>
      </w:pPr>
      <w:rPr>
        <w:rFonts w:hint="default"/>
      </w:rPr>
    </w:lvl>
    <w:lvl w:ilvl="1" w:tplc="F8069162">
      <w:start w:val="1"/>
      <w:numFmt w:val="lowerLetter"/>
      <w:lvlText w:val="%2."/>
      <w:lvlJc w:val="left"/>
      <w:pPr>
        <w:ind w:left="1440" w:hanging="360"/>
      </w:pPr>
      <w:rPr>
        <w:b w:val="0"/>
        <w:bCs w:val="0"/>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3295897">
    <w:abstractNumId w:val="53"/>
  </w:num>
  <w:num w:numId="2" w16cid:durableId="1465150905">
    <w:abstractNumId w:val="61"/>
  </w:num>
  <w:num w:numId="3" w16cid:durableId="510922458">
    <w:abstractNumId w:val="64"/>
  </w:num>
  <w:num w:numId="4" w16cid:durableId="1059745822">
    <w:abstractNumId w:val="37"/>
  </w:num>
  <w:num w:numId="5" w16cid:durableId="572357860">
    <w:abstractNumId w:val="24"/>
  </w:num>
  <w:num w:numId="6" w16cid:durableId="1389650435">
    <w:abstractNumId w:val="60"/>
  </w:num>
  <w:num w:numId="7" w16cid:durableId="520706498">
    <w:abstractNumId w:val="32"/>
  </w:num>
  <w:num w:numId="8" w16cid:durableId="1997487217">
    <w:abstractNumId w:val="46"/>
  </w:num>
  <w:num w:numId="9" w16cid:durableId="348213877">
    <w:abstractNumId w:val="64"/>
  </w:num>
  <w:num w:numId="10" w16cid:durableId="1243760723">
    <w:abstractNumId w:val="64"/>
  </w:num>
  <w:num w:numId="11" w16cid:durableId="665281204">
    <w:abstractNumId w:val="9"/>
  </w:num>
  <w:num w:numId="12" w16cid:durableId="1659765990">
    <w:abstractNumId w:val="66"/>
  </w:num>
  <w:num w:numId="13" w16cid:durableId="420835025">
    <w:abstractNumId w:val="27"/>
  </w:num>
  <w:num w:numId="14" w16cid:durableId="172107863">
    <w:abstractNumId w:val="62"/>
  </w:num>
  <w:num w:numId="15" w16cid:durableId="2076580652">
    <w:abstractNumId w:val="20"/>
  </w:num>
  <w:num w:numId="16" w16cid:durableId="2140217632">
    <w:abstractNumId w:val="20"/>
  </w:num>
  <w:num w:numId="17" w16cid:durableId="2140217632">
    <w:abstractNumId w:val="20"/>
  </w:num>
  <w:num w:numId="18" w16cid:durableId="2140217632">
    <w:abstractNumId w:val="20"/>
  </w:num>
  <w:num w:numId="19" w16cid:durableId="2140217632">
    <w:abstractNumId w:val="20"/>
  </w:num>
  <w:num w:numId="20" w16cid:durableId="2140217632">
    <w:abstractNumId w:val="20"/>
  </w:num>
  <w:num w:numId="21" w16cid:durableId="888958888">
    <w:abstractNumId w:val="6"/>
  </w:num>
  <w:num w:numId="22" w16cid:durableId="515534000">
    <w:abstractNumId w:val="6"/>
  </w:num>
  <w:num w:numId="23" w16cid:durableId="515534000">
    <w:abstractNumId w:val="6"/>
  </w:num>
  <w:num w:numId="24" w16cid:durableId="1912546662">
    <w:abstractNumId w:val="17"/>
  </w:num>
  <w:num w:numId="25" w16cid:durableId="150022581">
    <w:abstractNumId w:val="17"/>
  </w:num>
  <w:num w:numId="26" w16cid:durableId="150022581">
    <w:abstractNumId w:val="17"/>
  </w:num>
  <w:num w:numId="27" w16cid:durableId="150022581">
    <w:abstractNumId w:val="17"/>
  </w:num>
  <w:num w:numId="28" w16cid:durableId="150022581">
    <w:abstractNumId w:val="17"/>
  </w:num>
  <w:num w:numId="29" w16cid:durableId="2073965376">
    <w:abstractNumId w:val="18"/>
  </w:num>
  <w:num w:numId="30" w16cid:durableId="2136412809">
    <w:abstractNumId w:val="68"/>
  </w:num>
  <w:num w:numId="31" w16cid:durableId="517736907">
    <w:abstractNumId w:val="57"/>
  </w:num>
  <w:num w:numId="32" w16cid:durableId="1638679887">
    <w:abstractNumId w:val="39"/>
  </w:num>
  <w:num w:numId="33" w16cid:durableId="506139672">
    <w:abstractNumId w:val="3"/>
  </w:num>
  <w:num w:numId="34" w16cid:durableId="85466549">
    <w:abstractNumId w:val="58"/>
  </w:num>
  <w:num w:numId="35" w16cid:durableId="620496804">
    <w:abstractNumId w:val="59"/>
  </w:num>
  <w:num w:numId="36" w16cid:durableId="70582831">
    <w:abstractNumId w:val="4"/>
  </w:num>
  <w:num w:numId="37" w16cid:durableId="1044452854">
    <w:abstractNumId w:val="21"/>
  </w:num>
  <w:num w:numId="38" w16cid:durableId="2119055439">
    <w:abstractNumId w:val="48"/>
  </w:num>
  <w:num w:numId="39" w16cid:durableId="368338536">
    <w:abstractNumId w:val="50"/>
  </w:num>
  <w:num w:numId="40" w16cid:durableId="1879312359">
    <w:abstractNumId w:val="14"/>
  </w:num>
  <w:num w:numId="41" w16cid:durableId="1390112547">
    <w:abstractNumId w:val="65"/>
  </w:num>
  <w:num w:numId="42" w16cid:durableId="1588536664">
    <w:abstractNumId w:val="22"/>
  </w:num>
  <w:num w:numId="43" w16cid:durableId="1616332684">
    <w:abstractNumId w:val="44"/>
  </w:num>
  <w:num w:numId="44" w16cid:durableId="37508709">
    <w:abstractNumId w:val="29"/>
  </w:num>
  <w:num w:numId="45" w16cid:durableId="771630792">
    <w:abstractNumId w:val="55"/>
  </w:num>
  <w:num w:numId="46" w16cid:durableId="1847550813">
    <w:abstractNumId w:val="49"/>
  </w:num>
  <w:num w:numId="47" w16cid:durableId="1075125946">
    <w:abstractNumId w:val="69"/>
  </w:num>
  <w:num w:numId="48" w16cid:durableId="1959288089">
    <w:abstractNumId w:val="63"/>
  </w:num>
  <w:num w:numId="49" w16cid:durableId="1540624669">
    <w:abstractNumId w:val="36"/>
  </w:num>
  <w:num w:numId="50" w16cid:durableId="1306080589">
    <w:abstractNumId w:val="56"/>
  </w:num>
  <w:num w:numId="51" w16cid:durableId="1127620109">
    <w:abstractNumId w:val="12"/>
  </w:num>
  <w:num w:numId="52" w16cid:durableId="1272323891">
    <w:abstractNumId w:val="2"/>
  </w:num>
  <w:num w:numId="53" w16cid:durableId="987320990">
    <w:abstractNumId w:val="67"/>
  </w:num>
  <w:num w:numId="54" w16cid:durableId="815610253">
    <w:abstractNumId w:val="11"/>
  </w:num>
  <w:num w:numId="55" w16cid:durableId="940800319">
    <w:abstractNumId w:val="25"/>
  </w:num>
  <w:num w:numId="56" w16cid:durableId="1635478199">
    <w:abstractNumId w:val="30"/>
  </w:num>
  <w:num w:numId="57" w16cid:durableId="2063626942">
    <w:abstractNumId w:val="31"/>
    <w:lvlOverride w:ilvl="0">
      <w:lvl w:ilvl="0">
        <w:numFmt w:val="decimal"/>
        <w:lvlText w:val="%1."/>
        <w:lvlJc w:val="left"/>
      </w:lvl>
    </w:lvlOverride>
  </w:num>
  <w:num w:numId="58" w16cid:durableId="1184132134">
    <w:abstractNumId w:val="16"/>
  </w:num>
  <w:num w:numId="59" w16cid:durableId="89355155">
    <w:abstractNumId w:val="47"/>
  </w:num>
  <w:num w:numId="60" w16cid:durableId="971902738">
    <w:abstractNumId w:val="38"/>
  </w:num>
  <w:num w:numId="61" w16cid:durableId="585072605">
    <w:abstractNumId w:val="41"/>
  </w:num>
  <w:num w:numId="62" w16cid:durableId="1302345667">
    <w:abstractNumId w:val="28"/>
  </w:num>
  <w:num w:numId="63" w16cid:durableId="1808090025">
    <w:abstractNumId w:val="15"/>
  </w:num>
  <w:num w:numId="64" w16cid:durableId="1644501490">
    <w:abstractNumId w:val="19"/>
  </w:num>
  <w:num w:numId="65" w16cid:durableId="295912936">
    <w:abstractNumId w:val="42"/>
  </w:num>
  <w:num w:numId="66" w16cid:durableId="1891334239">
    <w:abstractNumId w:val="51"/>
  </w:num>
  <w:num w:numId="67" w16cid:durableId="444228573">
    <w:abstractNumId w:val="45"/>
  </w:num>
  <w:num w:numId="68" w16cid:durableId="945116335">
    <w:abstractNumId w:val="10"/>
  </w:num>
  <w:num w:numId="69" w16cid:durableId="1032076583">
    <w:abstractNumId w:val="35"/>
  </w:num>
  <w:num w:numId="70" w16cid:durableId="1367293893">
    <w:abstractNumId w:val="23"/>
  </w:num>
  <w:num w:numId="71" w16cid:durableId="1243564083">
    <w:abstractNumId w:val="7"/>
  </w:num>
  <w:num w:numId="72" w16cid:durableId="333727896">
    <w:abstractNumId w:val="8"/>
  </w:num>
  <w:num w:numId="73" w16cid:durableId="459304124">
    <w:abstractNumId w:val="52"/>
  </w:num>
  <w:num w:numId="74" w16cid:durableId="2045473559">
    <w:abstractNumId w:val="70"/>
  </w:num>
  <w:num w:numId="75" w16cid:durableId="2002467804">
    <w:abstractNumId w:val="26"/>
  </w:num>
  <w:num w:numId="76" w16cid:durableId="1366521971">
    <w:abstractNumId w:val="34"/>
  </w:num>
  <w:num w:numId="77" w16cid:durableId="418676551">
    <w:abstractNumId w:val="5"/>
  </w:num>
  <w:num w:numId="78" w16cid:durableId="281350902">
    <w:abstractNumId w:val="54"/>
  </w:num>
  <w:num w:numId="79" w16cid:durableId="207423408">
    <w:abstractNumId w:val="0"/>
  </w:num>
  <w:num w:numId="80" w16cid:durableId="2118669130">
    <w:abstractNumId w:val="43"/>
  </w:num>
  <w:num w:numId="81" w16cid:durableId="740521589">
    <w:abstractNumId w:val="33"/>
  </w:num>
  <w:num w:numId="82" w16cid:durableId="1148475188">
    <w:abstractNumId w:val="1"/>
  </w:num>
  <w:num w:numId="83" w16cid:durableId="1633487288">
    <w:abstractNumId w:val="13"/>
  </w:num>
  <w:num w:numId="84" w16cid:durableId="858735134">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defaultTabStop w:val="720"/>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E2E"/>
    <w:rsid w:val="00025503"/>
    <w:rsid w:val="00026F87"/>
    <w:rsid w:val="00030915"/>
    <w:rsid w:val="00040AE1"/>
    <w:rsid w:val="00041489"/>
    <w:rsid w:val="00043624"/>
    <w:rsid w:val="00061F2F"/>
    <w:rsid w:val="000622F9"/>
    <w:rsid w:val="00062968"/>
    <w:rsid w:val="00063451"/>
    <w:rsid w:val="00065A5B"/>
    <w:rsid w:val="000722A8"/>
    <w:rsid w:val="000742B3"/>
    <w:rsid w:val="000757E0"/>
    <w:rsid w:val="00076DD1"/>
    <w:rsid w:val="00082422"/>
    <w:rsid w:val="000B6702"/>
    <w:rsid w:val="000B723E"/>
    <w:rsid w:val="000C4FC8"/>
    <w:rsid w:val="000D0CA4"/>
    <w:rsid w:val="000D3E6E"/>
    <w:rsid w:val="000E03FF"/>
    <w:rsid w:val="000E2F8F"/>
    <w:rsid w:val="000F1362"/>
    <w:rsid w:val="000F582A"/>
    <w:rsid w:val="0010181D"/>
    <w:rsid w:val="001219E4"/>
    <w:rsid w:val="001236EA"/>
    <w:rsid w:val="00135FC9"/>
    <w:rsid w:val="001440BC"/>
    <w:rsid w:val="001459B3"/>
    <w:rsid w:val="00156E0C"/>
    <w:rsid w:val="00157C21"/>
    <w:rsid w:val="00172356"/>
    <w:rsid w:val="00174DDB"/>
    <w:rsid w:val="00175018"/>
    <w:rsid w:val="001A7EAD"/>
    <w:rsid w:val="001E2321"/>
    <w:rsid w:val="00202772"/>
    <w:rsid w:val="002110EF"/>
    <w:rsid w:val="00214AB4"/>
    <w:rsid w:val="00224462"/>
    <w:rsid w:val="0024480D"/>
    <w:rsid w:val="002553B7"/>
    <w:rsid w:val="00257422"/>
    <w:rsid w:val="0026036B"/>
    <w:rsid w:val="00273928"/>
    <w:rsid w:val="0027643C"/>
    <w:rsid w:val="002824F4"/>
    <w:rsid w:val="00294D7C"/>
    <w:rsid w:val="002B3B00"/>
    <w:rsid w:val="002C2B88"/>
    <w:rsid w:val="002C3DBC"/>
    <w:rsid w:val="002C7622"/>
    <w:rsid w:val="002D586F"/>
    <w:rsid w:val="002E0612"/>
    <w:rsid w:val="002E2A7A"/>
    <w:rsid w:val="002F5822"/>
    <w:rsid w:val="00303CDB"/>
    <w:rsid w:val="00304507"/>
    <w:rsid w:val="003105F7"/>
    <w:rsid w:val="00312056"/>
    <w:rsid w:val="003206B2"/>
    <w:rsid w:val="003312C0"/>
    <w:rsid w:val="003312C8"/>
    <w:rsid w:val="00333DB4"/>
    <w:rsid w:val="003359FE"/>
    <w:rsid w:val="00336DD6"/>
    <w:rsid w:val="00347D49"/>
    <w:rsid w:val="00347D54"/>
    <w:rsid w:val="00376205"/>
    <w:rsid w:val="00385861"/>
    <w:rsid w:val="00386714"/>
    <w:rsid w:val="00394ABC"/>
    <w:rsid w:val="00396FE3"/>
    <w:rsid w:val="003A1628"/>
    <w:rsid w:val="003B005B"/>
    <w:rsid w:val="003C1F14"/>
    <w:rsid w:val="003C7534"/>
    <w:rsid w:val="003D32B4"/>
    <w:rsid w:val="003D336B"/>
    <w:rsid w:val="003D3417"/>
    <w:rsid w:val="003E357B"/>
    <w:rsid w:val="00400E2E"/>
    <w:rsid w:val="00403FFA"/>
    <w:rsid w:val="00404393"/>
    <w:rsid w:val="0041026C"/>
    <w:rsid w:val="00411952"/>
    <w:rsid w:val="004216BB"/>
    <w:rsid w:val="00424FB8"/>
    <w:rsid w:val="004278F3"/>
    <w:rsid w:val="00443FE3"/>
    <w:rsid w:val="004548E9"/>
    <w:rsid w:val="00461ADC"/>
    <w:rsid w:val="004625AE"/>
    <w:rsid w:val="004649FE"/>
    <w:rsid w:val="004656F3"/>
    <w:rsid w:val="00470528"/>
    <w:rsid w:val="0047155F"/>
    <w:rsid w:val="004964D1"/>
    <w:rsid w:val="00496FB5"/>
    <w:rsid w:val="004A7ADC"/>
    <w:rsid w:val="004B1F9E"/>
    <w:rsid w:val="004C082B"/>
    <w:rsid w:val="004C0F65"/>
    <w:rsid w:val="004C287D"/>
    <w:rsid w:val="004C534F"/>
    <w:rsid w:val="004D5806"/>
    <w:rsid w:val="004E3035"/>
    <w:rsid w:val="004F195A"/>
    <w:rsid w:val="004F4FB3"/>
    <w:rsid w:val="00506365"/>
    <w:rsid w:val="00506BF0"/>
    <w:rsid w:val="00510170"/>
    <w:rsid w:val="00515C5A"/>
    <w:rsid w:val="00516E8A"/>
    <w:rsid w:val="0052095F"/>
    <w:rsid w:val="00526D0F"/>
    <w:rsid w:val="00527970"/>
    <w:rsid w:val="00532AE5"/>
    <w:rsid w:val="005363BF"/>
    <w:rsid w:val="00543967"/>
    <w:rsid w:val="00550CBC"/>
    <w:rsid w:val="005569D2"/>
    <w:rsid w:val="005640B2"/>
    <w:rsid w:val="0056572F"/>
    <w:rsid w:val="005723EE"/>
    <w:rsid w:val="00572B1F"/>
    <w:rsid w:val="0057737A"/>
    <w:rsid w:val="00577A72"/>
    <w:rsid w:val="005818AB"/>
    <w:rsid w:val="0058214E"/>
    <w:rsid w:val="00586F57"/>
    <w:rsid w:val="00587950"/>
    <w:rsid w:val="005915BF"/>
    <w:rsid w:val="00594893"/>
    <w:rsid w:val="00596DB7"/>
    <w:rsid w:val="005A6A13"/>
    <w:rsid w:val="005B4542"/>
    <w:rsid w:val="005B6290"/>
    <w:rsid w:val="005D05BF"/>
    <w:rsid w:val="005D1ABC"/>
    <w:rsid w:val="005E3307"/>
    <w:rsid w:val="005E4E70"/>
    <w:rsid w:val="0060145C"/>
    <w:rsid w:val="00604CE5"/>
    <w:rsid w:val="00612CF4"/>
    <w:rsid w:val="00612FBD"/>
    <w:rsid w:val="006227BC"/>
    <w:rsid w:val="00630CD1"/>
    <w:rsid w:val="00640A0F"/>
    <w:rsid w:val="00642592"/>
    <w:rsid w:val="00647271"/>
    <w:rsid w:val="006519BA"/>
    <w:rsid w:val="00660989"/>
    <w:rsid w:val="006628E8"/>
    <w:rsid w:val="00665239"/>
    <w:rsid w:val="00675B75"/>
    <w:rsid w:val="00677439"/>
    <w:rsid w:val="00681261"/>
    <w:rsid w:val="00686030"/>
    <w:rsid w:val="00686263"/>
    <w:rsid w:val="00696E89"/>
    <w:rsid w:val="006A111D"/>
    <w:rsid w:val="006A4DA8"/>
    <w:rsid w:val="006B1B87"/>
    <w:rsid w:val="006B4A56"/>
    <w:rsid w:val="006C27F0"/>
    <w:rsid w:val="006F5B8E"/>
    <w:rsid w:val="00700947"/>
    <w:rsid w:val="00703375"/>
    <w:rsid w:val="00721D42"/>
    <w:rsid w:val="0072248B"/>
    <w:rsid w:val="00722BF9"/>
    <w:rsid w:val="00730C05"/>
    <w:rsid w:val="0073260D"/>
    <w:rsid w:val="0073364E"/>
    <w:rsid w:val="007413BF"/>
    <w:rsid w:val="0074291B"/>
    <w:rsid w:val="00756CF9"/>
    <w:rsid w:val="007647E9"/>
    <w:rsid w:val="00764E91"/>
    <w:rsid w:val="00772EAF"/>
    <w:rsid w:val="0078798B"/>
    <w:rsid w:val="00796DD4"/>
    <w:rsid w:val="007B0DCB"/>
    <w:rsid w:val="007B321E"/>
    <w:rsid w:val="007B63C2"/>
    <w:rsid w:val="007B7DF9"/>
    <w:rsid w:val="007C2833"/>
    <w:rsid w:val="007C3804"/>
    <w:rsid w:val="007C4BBF"/>
    <w:rsid w:val="007C6F3F"/>
    <w:rsid w:val="007D646C"/>
    <w:rsid w:val="007E4E80"/>
    <w:rsid w:val="007E4F32"/>
    <w:rsid w:val="007F13EB"/>
    <w:rsid w:val="007F1C47"/>
    <w:rsid w:val="007F575D"/>
    <w:rsid w:val="0085219B"/>
    <w:rsid w:val="008578E8"/>
    <w:rsid w:val="008615A3"/>
    <w:rsid w:val="00865289"/>
    <w:rsid w:val="0086555C"/>
    <w:rsid w:val="00867345"/>
    <w:rsid w:val="00867433"/>
    <w:rsid w:val="008679CA"/>
    <w:rsid w:val="008721C1"/>
    <w:rsid w:val="00883A94"/>
    <w:rsid w:val="00884F5D"/>
    <w:rsid w:val="008912D4"/>
    <w:rsid w:val="00893323"/>
    <w:rsid w:val="00896998"/>
    <w:rsid w:val="008A631F"/>
    <w:rsid w:val="008B0798"/>
    <w:rsid w:val="008B4821"/>
    <w:rsid w:val="008B57D3"/>
    <w:rsid w:val="008B5EB6"/>
    <w:rsid w:val="008B7DC2"/>
    <w:rsid w:val="008C1549"/>
    <w:rsid w:val="008C5CEE"/>
    <w:rsid w:val="008E610B"/>
    <w:rsid w:val="008F2676"/>
    <w:rsid w:val="008F7641"/>
    <w:rsid w:val="00900653"/>
    <w:rsid w:val="00907EF3"/>
    <w:rsid w:val="009100E3"/>
    <w:rsid w:val="00911DA3"/>
    <w:rsid w:val="00913612"/>
    <w:rsid w:val="009173D9"/>
    <w:rsid w:val="0092376F"/>
    <w:rsid w:val="00924A98"/>
    <w:rsid w:val="00927612"/>
    <w:rsid w:val="00934767"/>
    <w:rsid w:val="00935ECC"/>
    <w:rsid w:val="00970563"/>
    <w:rsid w:val="009904E3"/>
    <w:rsid w:val="00995642"/>
    <w:rsid w:val="00996F64"/>
    <w:rsid w:val="009A1106"/>
    <w:rsid w:val="009A157C"/>
    <w:rsid w:val="009A4E5F"/>
    <w:rsid w:val="009A6560"/>
    <w:rsid w:val="009B24B1"/>
    <w:rsid w:val="009B4024"/>
    <w:rsid w:val="009B7C71"/>
    <w:rsid w:val="009C02DE"/>
    <w:rsid w:val="009C757E"/>
    <w:rsid w:val="009E14BB"/>
    <w:rsid w:val="009E21F9"/>
    <w:rsid w:val="00A04F39"/>
    <w:rsid w:val="00A0521B"/>
    <w:rsid w:val="00A05BDA"/>
    <w:rsid w:val="00A06DFA"/>
    <w:rsid w:val="00A13763"/>
    <w:rsid w:val="00A359EB"/>
    <w:rsid w:val="00A42D30"/>
    <w:rsid w:val="00A435C2"/>
    <w:rsid w:val="00A452D6"/>
    <w:rsid w:val="00A4533F"/>
    <w:rsid w:val="00A4584B"/>
    <w:rsid w:val="00A46F08"/>
    <w:rsid w:val="00A53CC9"/>
    <w:rsid w:val="00A55D86"/>
    <w:rsid w:val="00A56EF3"/>
    <w:rsid w:val="00A70178"/>
    <w:rsid w:val="00A71748"/>
    <w:rsid w:val="00A746DA"/>
    <w:rsid w:val="00A75E44"/>
    <w:rsid w:val="00A815E9"/>
    <w:rsid w:val="00A8371C"/>
    <w:rsid w:val="00A85C53"/>
    <w:rsid w:val="00A86074"/>
    <w:rsid w:val="00A876BB"/>
    <w:rsid w:val="00A94723"/>
    <w:rsid w:val="00A95C74"/>
    <w:rsid w:val="00AA4169"/>
    <w:rsid w:val="00AA4375"/>
    <w:rsid w:val="00AA6680"/>
    <w:rsid w:val="00AA677C"/>
    <w:rsid w:val="00AB2D86"/>
    <w:rsid w:val="00AB43C3"/>
    <w:rsid w:val="00AB78AB"/>
    <w:rsid w:val="00AB7B45"/>
    <w:rsid w:val="00AC6CF8"/>
    <w:rsid w:val="00AD406F"/>
    <w:rsid w:val="00AE1C92"/>
    <w:rsid w:val="00AE2A79"/>
    <w:rsid w:val="00B03025"/>
    <w:rsid w:val="00B07241"/>
    <w:rsid w:val="00B12250"/>
    <w:rsid w:val="00B12263"/>
    <w:rsid w:val="00B308E4"/>
    <w:rsid w:val="00B4203A"/>
    <w:rsid w:val="00B44572"/>
    <w:rsid w:val="00B54AA5"/>
    <w:rsid w:val="00B6134F"/>
    <w:rsid w:val="00B63DD2"/>
    <w:rsid w:val="00B74C56"/>
    <w:rsid w:val="00BA1CB9"/>
    <w:rsid w:val="00BA7A13"/>
    <w:rsid w:val="00BC26BB"/>
    <w:rsid w:val="00BC7244"/>
    <w:rsid w:val="00BD273A"/>
    <w:rsid w:val="00BD516F"/>
    <w:rsid w:val="00BE5C88"/>
    <w:rsid w:val="00BF2EAF"/>
    <w:rsid w:val="00BF4A3A"/>
    <w:rsid w:val="00C109C3"/>
    <w:rsid w:val="00C127FE"/>
    <w:rsid w:val="00C30D84"/>
    <w:rsid w:val="00C36ACD"/>
    <w:rsid w:val="00C47691"/>
    <w:rsid w:val="00C5586B"/>
    <w:rsid w:val="00C71ABD"/>
    <w:rsid w:val="00C94DC4"/>
    <w:rsid w:val="00C95329"/>
    <w:rsid w:val="00C96A1D"/>
    <w:rsid w:val="00C97756"/>
    <w:rsid w:val="00CA5082"/>
    <w:rsid w:val="00CB67C3"/>
    <w:rsid w:val="00CF2186"/>
    <w:rsid w:val="00D06824"/>
    <w:rsid w:val="00D07E80"/>
    <w:rsid w:val="00D121B4"/>
    <w:rsid w:val="00D137B6"/>
    <w:rsid w:val="00D155F0"/>
    <w:rsid w:val="00D243EB"/>
    <w:rsid w:val="00D24EE3"/>
    <w:rsid w:val="00D42065"/>
    <w:rsid w:val="00D43311"/>
    <w:rsid w:val="00D4794C"/>
    <w:rsid w:val="00D522ED"/>
    <w:rsid w:val="00D6168C"/>
    <w:rsid w:val="00D623E8"/>
    <w:rsid w:val="00D63C2E"/>
    <w:rsid w:val="00D666D7"/>
    <w:rsid w:val="00D72658"/>
    <w:rsid w:val="00D77DEF"/>
    <w:rsid w:val="00D9513F"/>
    <w:rsid w:val="00D96E7C"/>
    <w:rsid w:val="00D97D29"/>
    <w:rsid w:val="00DA76D9"/>
    <w:rsid w:val="00DB4B42"/>
    <w:rsid w:val="00DB563D"/>
    <w:rsid w:val="00DC0E0F"/>
    <w:rsid w:val="00DC211B"/>
    <w:rsid w:val="00DE0B5B"/>
    <w:rsid w:val="00DE3F13"/>
    <w:rsid w:val="00DF15C8"/>
    <w:rsid w:val="00E05544"/>
    <w:rsid w:val="00E0751E"/>
    <w:rsid w:val="00E10067"/>
    <w:rsid w:val="00E1076F"/>
    <w:rsid w:val="00E13060"/>
    <w:rsid w:val="00E16158"/>
    <w:rsid w:val="00E20559"/>
    <w:rsid w:val="00E21399"/>
    <w:rsid w:val="00E22837"/>
    <w:rsid w:val="00E32663"/>
    <w:rsid w:val="00E37DAE"/>
    <w:rsid w:val="00E433A2"/>
    <w:rsid w:val="00E471E6"/>
    <w:rsid w:val="00E5116E"/>
    <w:rsid w:val="00E91323"/>
    <w:rsid w:val="00E97699"/>
    <w:rsid w:val="00EA7384"/>
    <w:rsid w:val="00EA7A70"/>
    <w:rsid w:val="00EB5A9B"/>
    <w:rsid w:val="00EB68AC"/>
    <w:rsid w:val="00ED5248"/>
    <w:rsid w:val="00EE23A9"/>
    <w:rsid w:val="00EE66BB"/>
    <w:rsid w:val="00EF48E2"/>
    <w:rsid w:val="00F15C4C"/>
    <w:rsid w:val="00F17D0B"/>
    <w:rsid w:val="00F27DC2"/>
    <w:rsid w:val="00F33931"/>
    <w:rsid w:val="00F346FB"/>
    <w:rsid w:val="00F36775"/>
    <w:rsid w:val="00F43CA2"/>
    <w:rsid w:val="00F44FFC"/>
    <w:rsid w:val="00F508CB"/>
    <w:rsid w:val="00F57D4A"/>
    <w:rsid w:val="00F63009"/>
    <w:rsid w:val="00F643DC"/>
    <w:rsid w:val="00F74FAA"/>
    <w:rsid w:val="00F755D4"/>
    <w:rsid w:val="00F779C9"/>
    <w:rsid w:val="00F96F37"/>
    <w:rsid w:val="00FA461D"/>
    <w:rsid w:val="00FA50A2"/>
    <w:rsid w:val="00FA5414"/>
    <w:rsid w:val="00FB2498"/>
    <w:rsid w:val="00FD2872"/>
    <w:rsid w:val="00FD31FB"/>
    <w:rsid w:val="00FD355F"/>
    <w:rsid w:val="00FE437E"/>
    <w:rsid w:val="00FF48E3"/>
    <w:rsid w:val="00FF724F"/>
  </w:rsids>
  <m:mathPr>
    <m:mathFont m:val="Cambria Math"/>
    <m:brkBin m:val="before"/>
    <m:brkBinSub m:val="--"/>
    <m:smallFrac m:val="0"/>
    <m:dispDef/>
    <m:lMargin m:val="0"/>
    <m:rMargin m:val="0"/>
    <m:defJc m:val="centerGroup"/>
    <m:wrapIndent m:val="1440"/>
    <m:intLim m:val="subSup"/>
    <m:naryLim m:val="undOvr"/>
  </m:mathPr>
  <w:themeFontLang w:val="en-IN"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34FDCE"/>
  <w15:docId w15:val="{D8ADF94E-82AA-1E41-BA08-1711DB1EE5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IN"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7439"/>
    <w:pPr>
      <w:suppressAutoHyphens w:val="0"/>
    </w:pPr>
    <w:rPr>
      <w:rFonts w:ascii="Times New Roman" w:eastAsia="Times New Roman" w:hAnsi="Times New Roman" w:cs="Times New Roman"/>
      <w:lang w:eastAsia="en-GB"/>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236659"/>
    <w:pPr>
      <w:keepNext/>
      <w:keepLines/>
      <w:numPr>
        <w:numId w:val="1"/>
      </w:numPr>
      <w:pBdr>
        <w:top w:val="single" w:sz="12" w:space="3" w:color="000000"/>
      </w:pBdr>
      <w:spacing w:before="240" w:after="180"/>
      <w:textAlignment w:val="baseline"/>
      <w:outlineLvl w:val="0"/>
    </w:pPr>
    <w:rPr>
      <w:rFonts w:ascii="Times New Roman" w:eastAsia="Malgun Gothic" w:hAnsi="Times New Roman" w:cs="Times New Roman"/>
      <w:sz w:val="36"/>
      <w:szCs w:val="36"/>
      <w:lang w:val="en-US"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236659"/>
    <w:pPr>
      <w:numPr>
        <w:ilvl w:val="1"/>
      </w:numPr>
      <w:pBdr>
        <w:top w:val="nil"/>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236659"/>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qFormat/>
    <w:rsid w:val="00236659"/>
    <w:pPr>
      <w:numPr>
        <w:ilvl w:val="3"/>
      </w:numPr>
      <w:outlineLvl w:val="3"/>
    </w:pPr>
    <w:rPr>
      <w:sz w:val="24"/>
      <w:szCs w:val="24"/>
    </w:rPr>
  </w:style>
  <w:style w:type="paragraph" w:styleId="Heading5">
    <w:name w:val="heading 5"/>
    <w:basedOn w:val="Heading4"/>
    <w:next w:val="Normal"/>
    <w:link w:val="Heading5Char"/>
    <w:qFormat/>
    <w:rsid w:val="00236659"/>
    <w:pPr>
      <w:numPr>
        <w:ilvl w:val="4"/>
      </w:numPr>
      <w:outlineLvl w:val="4"/>
    </w:pPr>
    <w:rPr>
      <w:sz w:val="22"/>
      <w:szCs w:val="22"/>
    </w:rPr>
  </w:style>
  <w:style w:type="paragraph" w:styleId="Heading6">
    <w:name w:val="heading 6"/>
    <w:basedOn w:val="Normal"/>
    <w:next w:val="Normal"/>
    <w:link w:val="Heading6Char"/>
    <w:uiPriority w:val="9"/>
    <w:qFormat/>
    <w:rsid w:val="00236659"/>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236659"/>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236659"/>
    <w:pPr>
      <w:numPr>
        <w:ilvl w:val="7"/>
      </w:numPr>
      <w:outlineLvl w:val="7"/>
    </w:pPr>
  </w:style>
  <w:style w:type="paragraph" w:styleId="Heading9">
    <w:name w:val="heading 9"/>
    <w:basedOn w:val="Heading8"/>
    <w:next w:val="Normal"/>
    <w:link w:val="Heading9Char"/>
    <w:uiPriority w:val="9"/>
    <w:qFormat/>
    <w:rsid w:val="0023665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qFormat/>
    <w:rsid w:val="00236659"/>
    <w:rPr>
      <w:rFonts w:ascii="Times New Roman" w:eastAsia="Malgun Gothic" w:hAnsi="Times New Roman" w:cs="Times New Roman"/>
      <w:sz w:val="36"/>
      <w:szCs w:val="36"/>
      <w:lang w:val="en-US" w:eastAsia="zh-CN"/>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qFormat/>
    <w:rsid w:val="00236659"/>
    <w:rPr>
      <w:rFonts w:ascii="Times New Roman" w:eastAsia="Malgun Gothic" w:hAnsi="Times New Roman" w:cs="Times New Roman"/>
      <w:sz w:val="32"/>
      <w:szCs w:val="32"/>
      <w:lang w:val="en-US"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236659"/>
    <w:rPr>
      <w:rFonts w:ascii="Times New Roman" w:eastAsia="Malgun Gothic" w:hAnsi="Times New Roman" w:cs="Times New Roman"/>
      <w:sz w:val="28"/>
      <w:szCs w:val="28"/>
      <w:lang w:val="en-US"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36659"/>
    <w:rPr>
      <w:rFonts w:ascii="Times New Roman" w:eastAsia="Malgun Gothic" w:hAnsi="Times New Roman" w:cs="Times New Roman"/>
      <w:lang w:val="en-US" w:eastAsia="zh-CN"/>
    </w:rPr>
  </w:style>
  <w:style w:type="character" w:customStyle="1" w:styleId="Heading5Char">
    <w:name w:val="Heading 5 Char"/>
    <w:basedOn w:val="DefaultParagraphFont"/>
    <w:link w:val="Heading5"/>
    <w:qFormat/>
    <w:rsid w:val="00236659"/>
    <w:rPr>
      <w:rFonts w:ascii="Times New Roman" w:eastAsia="Malgun Gothic" w:hAnsi="Times New Roman" w:cs="Times New Roman"/>
      <w:sz w:val="22"/>
      <w:szCs w:val="22"/>
      <w:lang w:val="en-US" w:eastAsia="zh-CN"/>
    </w:rPr>
  </w:style>
  <w:style w:type="character" w:customStyle="1" w:styleId="Heading6Char">
    <w:name w:val="Heading 6 Char"/>
    <w:basedOn w:val="DefaultParagraphFont"/>
    <w:link w:val="Heading6"/>
    <w:qFormat/>
    <w:rsid w:val="00236659"/>
    <w:rPr>
      <w:rFonts w:ascii="Times New Roman" w:eastAsia="Times New Roman" w:hAnsi="Times New Roman" w:cs="Arial"/>
      <w:lang w:val="en-US" w:eastAsia="zh-CN"/>
    </w:rPr>
  </w:style>
  <w:style w:type="character" w:customStyle="1" w:styleId="Heading7Char">
    <w:name w:val="Heading 7 Char"/>
    <w:basedOn w:val="DefaultParagraphFont"/>
    <w:link w:val="Heading7"/>
    <w:qFormat/>
    <w:rsid w:val="00236659"/>
    <w:rPr>
      <w:rFonts w:ascii="Times New Roman" w:eastAsia="Times New Roman" w:hAnsi="Times New Roman" w:cs="Arial"/>
      <w:lang w:val="en-US" w:eastAsia="zh-CN"/>
    </w:rPr>
  </w:style>
  <w:style w:type="character" w:customStyle="1" w:styleId="Heading8Char">
    <w:name w:val="Heading 8 Char"/>
    <w:basedOn w:val="DefaultParagraphFont"/>
    <w:link w:val="Heading8"/>
    <w:qFormat/>
    <w:rsid w:val="00236659"/>
    <w:rPr>
      <w:rFonts w:ascii="Times New Roman" w:eastAsia="Times New Roman" w:hAnsi="Times New Roman" w:cs="Arial"/>
      <w:lang w:val="en-US" w:eastAsia="zh-CN"/>
    </w:rPr>
  </w:style>
  <w:style w:type="character" w:customStyle="1" w:styleId="Heading9Char">
    <w:name w:val="Heading 9 Char"/>
    <w:basedOn w:val="DefaultParagraphFont"/>
    <w:link w:val="Heading9"/>
    <w:qFormat/>
    <w:rsid w:val="00236659"/>
    <w:rPr>
      <w:rFonts w:ascii="Times New Roman" w:eastAsia="Times New Roman" w:hAnsi="Times New Roman" w:cs="Arial"/>
      <w:lang w:val="en-US" w:eastAsia="zh-CN"/>
    </w:rPr>
  </w:style>
  <w:style w:type="character" w:customStyle="1" w:styleId="0MaintextChar">
    <w:name w:val="0 Main text Char"/>
    <w:basedOn w:val="DefaultParagraphFont"/>
    <w:link w:val="0Maintext"/>
    <w:qFormat/>
    <w:rsid w:val="00236659"/>
    <w:rPr>
      <w:rFonts w:ascii="Times New Roman" w:eastAsia="Times New Roman" w:hAnsi="Times New Roman" w:cs="Batang"/>
      <w:sz w:val="20"/>
      <w:szCs w:val="20"/>
      <w:lang w:val="en-GB"/>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3GPPHeader">
    <w:name w:val="3GPP_Header"/>
    <w:basedOn w:val="Normal"/>
    <w:qFormat/>
    <w:rsid w:val="00236659"/>
    <w:pPr>
      <w:tabs>
        <w:tab w:val="left" w:pos="1701"/>
        <w:tab w:val="right" w:pos="9639"/>
      </w:tabs>
      <w:spacing w:after="240"/>
    </w:pPr>
    <w:rPr>
      <w:b/>
    </w:rPr>
  </w:style>
  <w:style w:type="paragraph" w:customStyle="1" w:styleId="0Maintext">
    <w:name w:val="0 Main text"/>
    <w:basedOn w:val="Normal"/>
    <w:link w:val="0MaintextChar"/>
    <w:qFormat/>
    <w:rsid w:val="00236659"/>
    <w:pPr>
      <w:spacing w:afterAutospacing="1" w:line="288" w:lineRule="auto"/>
      <w:ind w:firstLine="360"/>
      <w:jc w:val="both"/>
    </w:pPr>
    <w:rPr>
      <w:rFonts w:cs="Batang"/>
      <w:sz w:val="20"/>
      <w:szCs w:val="20"/>
      <w:lang w:val="en-GB" w:eastAsia="en-US"/>
    </w:rPr>
  </w:style>
  <w:style w:type="paragraph" w:styleId="NormalWeb">
    <w:name w:val="Normal (Web)"/>
    <w:basedOn w:val="Normal"/>
    <w:uiPriority w:val="99"/>
    <w:unhideWhenUsed/>
    <w:qFormat/>
    <w:rsid w:val="00236659"/>
    <w:pPr>
      <w:spacing w:beforeAutospacing="1" w:afterAutospacing="1"/>
    </w:p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224F5D"/>
    <w:pPr>
      <w:ind w:left="720"/>
      <w:contextualSpacing/>
    </w:pPr>
  </w:style>
  <w:style w:type="table" w:styleId="TableGrid">
    <w:name w:val="Table Grid"/>
    <w:aliases w:val="TableGrid"/>
    <w:basedOn w:val="TableNormal"/>
    <w:uiPriority w:val="39"/>
    <w:qFormat/>
    <w:rsid w:val="00236659"/>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lang w:val="en-US" w:eastAsia="zh-CN"/>
    </w:rPr>
  </w:style>
  <w:style w:type="character" w:styleId="CommentReference">
    <w:name w:val="annotation reference"/>
    <w:basedOn w:val="DefaultParagraphFont"/>
    <w:uiPriority w:val="99"/>
    <w:semiHidden/>
    <w:unhideWhenUsed/>
    <w:rPr>
      <w:sz w:val="16"/>
      <w:szCs w:val="16"/>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44FFC"/>
    <w:rPr>
      <w:rFonts w:ascii="Times New Roman" w:eastAsia="Times New Roman" w:hAnsi="Times New Roman" w:cs="Times New Roman"/>
      <w:lang w:val="en-US" w:eastAsia="zh-CN"/>
    </w:rPr>
  </w:style>
  <w:style w:type="character" w:customStyle="1" w:styleId="apple-tab-span">
    <w:name w:val="apple-tab-span"/>
    <w:basedOn w:val="DefaultParagraphFont"/>
    <w:rsid w:val="00FD31FB"/>
  </w:style>
  <w:style w:type="paragraph" w:styleId="CommentSubject">
    <w:name w:val="annotation subject"/>
    <w:basedOn w:val="CommentText"/>
    <w:next w:val="CommentText"/>
    <w:link w:val="CommentSubjectChar"/>
    <w:uiPriority w:val="99"/>
    <w:semiHidden/>
    <w:unhideWhenUsed/>
    <w:rsid w:val="004B1F9E"/>
    <w:rPr>
      <w:b/>
      <w:bCs/>
    </w:rPr>
  </w:style>
  <w:style w:type="character" w:customStyle="1" w:styleId="CommentSubjectChar">
    <w:name w:val="Comment Subject Char"/>
    <w:basedOn w:val="CommentTextChar"/>
    <w:link w:val="CommentSubject"/>
    <w:uiPriority w:val="99"/>
    <w:semiHidden/>
    <w:rsid w:val="004B1F9E"/>
    <w:rPr>
      <w:rFonts w:ascii="Times New Roman" w:eastAsia="Times New Roman" w:hAnsi="Times New Roman" w:cs="Times New Roman"/>
      <w:b/>
      <w:bCs/>
      <w:sz w:val="20"/>
      <w:szCs w:val="20"/>
      <w:lang w:val="en-US" w:eastAsia="en-GB"/>
    </w:rPr>
  </w:style>
  <w:style w:type="paragraph" w:customStyle="1" w:styleId="B1">
    <w:name w:val="B1"/>
    <w:basedOn w:val="Normal"/>
    <w:link w:val="B10"/>
    <w:qFormat/>
    <w:rsid w:val="009C02DE"/>
    <w:pPr>
      <w:spacing w:after="180"/>
      <w:ind w:left="568" w:hanging="284"/>
    </w:pPr>
    <w:rPr>
      <w:rFonts w:eastAsia="MS Mincho"/>
      <w:sz w:val="20"/>
      <w:szCs w:val="20"/>
      <w:lang w:val="en-GB" w:eastAsia="en-US"/>
    </w:rPr>
  </w:style>
  <w:style w:type="paragraph" w:customStyle="1" w:styleId="B2">
    <w:name w:val="B2"/>
    <w:basedOn w:val="Normal"/>
    <w:link w:val="B2Char"/>
    <w:qFormat/>
    <w:rsid w:val="009C02DE"/>
    <w:pPr>
      <w:spacing w:after="180"/>
      <w:ind w:left="851" w:hanging="284"/>
    </w:pPr>
    <w:rPr>
      <w:rFonts w:eastAsia="MS Mincho"/>
      <w:sz w:val="20"/>
      <w:szCs w:val="20"/>
      <w:lang w:val="en-GB" w:eastAsia="en-US"/>
    </w:rPr>
  </w:style>
  <w:style w:type="character" w:customStyle="1" w:styleId="B10">
    <w:name w:val="B1 (文字)"/>
    <w:link w:val="B1"/>
    <w:qFormat/>
    <w:rsid w:val="009C02DE"/>
    <w:rPr>
      <w:rFonts w:ascii="Times New Roman" w:eastAsia="MS Mincho" w:hAnsi="Times New Roman" w:cs="Times New Roman"/>
      <w:sz w:val="20"/>
      <w:szCs w:val="20"/>
      <w:lang w:val="en-GB"/>
    </w:rPr>
  </w:style>
  <w:style w:type="character" w:customStyle="1" w:styleId="B2Char">
    <w:name w:val="B2 Char"/>
    <w:link w:val="B2"/>
    <w:qFormat/>
    <w:rsid w:val="009C02DE"/>
    <w:rPr>
      <w:rFonts w:ascii="Times New Roman" w:eastAsia="MS Mincho" w:hAnsi="Times New Roman" w:cs="Times New Roman"/>
      <w:sz w:val="20"/>
      <w:szCs w:val="20"/>
      <w:lang w:val="en-GB"/>
    </w:rPr>
  </w:style>
  <w:style w:type="paragraph" w:customStyle="1" w:styleId="title1">
    <w:name w:val="title 1"/>
    <w:basedOn w:val="Heading1"/>
    <w:next w:val="Normal"/>
    <w:qFormat/>
    <w:rsid w:val="00DE3F13"/>
    <w:pPr>
      <w:numPr>
        <w:numId w:val="0"/>
      </w:numPr>
      <w:pBdr>
        <w:top w:val="single" w:sz="12" w:space="3" w:color="auto"/>
      </w:pBdr>
      <w:suppressAutoHyphens w:val="0"/>
      <w:overflowPunct w:val="0"/>
      <w:autoSpaceDE w:val="0"/>
      <w:autoSpaceDN w:val="0"/>
      <w:adjustRightInd w:val="0"/>
      <w:spacing w:beforeLines="50" w:before="120" w:afterLines="50" w:after="120"/>
      <w:ind w:left="425" w:hanging="425"/>
    </w:pPr>
    <w:rPr>
      <w:rFonts w:ascii="Arial" w:eastAsia="SimSun" w:hAnsi="Arial"/>
      <w:szCs w:val="20"/>
    </w:rPr>
  </w:style>
  <w:style w:type="paragraph" w:customStyle="1" w:styleId="title2">
    <w:name w:val="title 2"/>
    <w:basedOn w:val="Heading2"/>
    <w:next w:val="Normal"/>
    <w:qFormat/>
    <w:rsid w:val="00DE3F13"/>
    <w:pPr>
      <w:keepLines w:val="0"/>
      <w:numPr>
        <w:ilvl w:val="0"/>
        <w:numId w:val="0"/>
      </w:numPr>
      <w:pBdr>
        <w:top w:val="none" w:sz="0" w:space="0" w:color="auto"/>
      </w:pBdr>
      <w:suppressAutoHyphens w:val="0"/>
      <w:overflowPunct w:val="0"/>
      <w:spacing w:before="120" w:after="60"/>
      <w:ind w:left="567" w:rightChars="100" w:right="100" w:hanging="567"/>
      <w:jc w:val="both"/>
      <w:textAlignment w:val="auto"/>
    </w:pPr>
    <w:rPr>
      <w:rFonts w:ascii="Arial" w:eastAsia="Arial" w:hAnsi="Arial" w:cs="Arial"/>
      <w:bCs/>
      <w:iCs/>
      <w:sz w:val="28"/>
      <w:szCs w:val="28"/>
    </w:rPr>
  </w:style>
  <w:style w:type="paragraph" w:customStyle="1" w:styleId="title3">
    <w:name w:val="title 3"/>
    <w:basedOn w:val="title2"/>
    <w:next w:val="Normal"/>
    <w:link w:val="title30"/>
    <w:qFormat/>
    <w:rsid w:val="00DE3F13"/>
    <w:pPr>
      <w:ind w:left="709" w:hanging="709"/>
      <w:outlineLvl w:val="2"/>
    </w:pPr>
    <w:rPr>
      <w:sz w:val="22"/>
    </w:rPr>
  </w:style>
  <w:style w:type="character" w:customStyle="1" w:styleId="title30">
    <w:name w:val="title 3 字符"/>
    <w:link w:val="title3"/>
    <w:rsid w:val="00DE3F13"/>
    <w:rPr>
      <w:rFonts w:ascii="Arial" w:eastAsia="Arial" w:hAnsi="Arial" w:cs="Arial"/>
      <w:bCs/>
      <w:iCs/>
      <w:sz w:val="22"/>
      <w:szCs w:val="28"/>
      <w:lang w:val="en-US" w:eastAsia="zh-CN"/>
    </w:rPr>
  </w:style>
  <w:style w:type="paragraph" w:customStyle="1" w:styleId="figure">
    <w:name w:val="figure"/>
    <w:basedOn w:val="Normal"/>
    <w:next w:val="Normal"/>
    <w:link w:val="figure0"/>
    <w:qFormat/>
    <w:rsid w:val="00063451"/>
    <w:pPr>
      <w:numPr>
        <w:numId w:val="78"/>
      </w:numPr>
      <w:overflowPunct w:val="0"/>
      <w:spacing w:after="120"/>
      <w:jc w:val="center"/>
    </w:pPr>
    <w:rPr>
      <w:rFonts w:eastAsiaTheme="minorEastAsia"/>
      <w:sz w:val="20"/>
      <w:lang w:val="en-US" w:eastAsia="zh-CN"/>
    </w:rPr>
  </w:style>
  <w:style w:type="character" w:customStyle="1" w:styleId="figure0">
    <w:name w:val="figure 字符"/>
    <w:basedOn w:val="DefaultParagraphFont"/>
    <w:link w:val="figure"/>
    <w:qFormat/>
    <w:rsid w:val="00063451"/>
    <w:rPr>
      <w:rFonts w:ascii="Times New Roman" w:eastAsiaTheme="minorEastAsia" w:hAnsi="Times New Roman" w:cs="Times New Roman"/>
      <w:sz w:val="20"/>
      <w:lang w:val="en-US" w:eastAsia="zh-CN"/>
    </w:rPr>
  </w:style>
  <w:style w:type="paragraph" w:customStyle="1" w:styleId="table">
    <w:name w:val="table"/>
    <w:basedOn w:val="Normal"/>
    <w:next w:val="Normal"/>
    <w:link w:val="table0"/>
    <w:qFormat/>
    <w:rsid w:val="00665239"/>
    <w:pPr>
      <w:numPr>
        <w:numId w:val="79"/>
      </w:numPr>
      <w:overflowPunct w:val="0"/>
      <w:spacing w:after="120"/>
      <w:jc w:val="center"/>
    </w:pPr>
    <w:rPr>
      <w:rFonts w:eastAsiaTheme="minorEastAsia"/>
      <w:sz w:val="20"/>
      <w:lang w:val="en-US" w:eastAsia="zh-CN"/>
    </w:rPr>
  </w:style>
  <w:style w:type="character" w:customStyle="1" w:styleId="table0">
    <w:name w:val="table 字符"/>
    <w:basedOn w:val="DefaultParagraphFont"/>
    <w:link w:val="table"/>
    <w:qFormat/>
    <w:rsid w:val="00665239"/>
    <w:rPr>
      <w:rFonts w:ascii="Times New Roman" w:eastAsiaTheme="minorEastAsia" w:hAnsi="Times New Roman" w:cs="Times New Roman"/>
      <w:sz w:val="20"/>
      <w:lang w:val="en-US" w:eastAsia="zh-CN"/>
    </w:rPr>
  </w:style>
  <w:style w:type="paragraph" w:customStyle="1" w:styleId="EmailDiscussion">
    <w:name w:val="EmailDiscussion"/>
    <w:basedOn w:val="Normal"/>
    <w:next w:val="Normal"/>
    <w:rsid w:val="00BE5C88"/>
    <w:pPr>
      <w:numPr>
        <w:numId w:val="80"/>
      </w:numPr>
      <w:spacing w:before="40"/>
    </w:pPr>
    <w:rPr>
      <w:rFonts w:ascii="Arial" w:eastAsia="MS Mincho" w:hAnsi="Arial"/>
      <w:b/>
      <w:sz w:val="20"/>
      <w:lang w:val="en-GB"/>
    </w:rPr>
  </w:style>
  <w:style w:type="paragraph" w:customStyle="1" w:styleId="RAN1bullet1">
    <w:name w:val="RAN1 bullet1"/>
    <w:basedOn w:val="Normal"/>
    <w:link w:val="RAN1bullet1Char"/>
    <w:qFormat/>
    <w:rsid w:val="00BE5C88"/>
    <w:pPr>
      <w:numPr>
        <w:numId w:val="82"/>
      </w:numPr>
    </w:pPr>
    <w:rPr>
      <w:rFonts w:ascii="Times" w:eastAsia="Batang" w:hAnsi="Times"/>
      <w:sz w:val="20"/>
      <w:lang w:val="en-GB" w:eastAsia="en-US"/>
    </w:rPr>
  </w:style>
  <w:style w:type="character" w:customStyle="1" w:styleId="RAN1bullet1Char">
    <w:name w:val="RAN1 bullet1 Char"/>
    <w:link w:val="RAN1bullet1"/>
    <w:qFormat/>
    <w:rsid w:val="00BE5C88"/>
    <w:rPr>
      <w:rFonts w:ascii="Times" w:eastAsia="Batang" w:hAnsi="Times" w:cs="Times New Roman"/>
      <w:sz w:val="20"/>
      <w:lang w:val="en-GB"/>
    </w:rPr>
  </w:style>
  <w:style w:type="paragraph" w:customStyle="1" w:styleId="proposal">
    <w:name w:val="proposal"/>
    <w:basedOn w:val="BodyText"/>
    <w:next w:val="Normal"/>
    <w:link w:val="proposalChar"/>
    <w:autoRedefine/>
    <w:qFormat/>
    <w:rsid w:val="00BE5C88"/>
    <w:pPr>
      <w:numPr>
        <w:numId w:val="83"/>
      </w:numPr>
      <w:overflowPunct w:val="0"/>
      <w:adjustRightInd w:val="0"/>
      <w:spacing w:beforeLines="50" w:before="50" w:afterLines="50" w:after="50" w:line="240" w:lineRule="auto"/>
      <w:ind w:left="0" w:firstLine="0"/>
      <w:jc w:val="both"/>
    </w:pPr>
    <w:rPr>
      <w:rFonts w:eastAsia="SimSun"/>
      <w:b/>
      <w:sz w:val="20"/>
      <w:szCs w:val="20"/>
      <w:lang w:val="en-US" w:eastAsia="zh-CN"/>
    </w:rPr>
  </w:style>
  <w:style w:type="character" w:customStyle="1" w:styleId="proposalChar">
    <w:name w:val="proposal Char"/>
    <w:link w:val="proposal"/>
    <w:rsid w:val="00BE5C88"/>
    <w:rPr>
      <w:rFonts w:ascii="Times New Roman" w:eastAsia="SimSun" w:hAnsi="Times New Roman" w:cs="Times New Roman"/>
      <w:b/>
      <w:sz w:val="20"/>
      <w:szCs w:val="20"/>
      <w:lang w:val="en-US" w:eastAsia="zh-CN"/>
    </w:rPr>
  </w:style>
  <w:style w:type="paragraph" w:customStyle="1" w:styleId="observation">
    <w:name w:val="observation"/>
    <w:basedOn w:val="proposal"/>
    <w:link w:val="observation0"/>
    <w:autoRedefine/>
    <w:qFormat/>
    <w:rsid w:val="00BE5C88"/>
    <w:pPr>
      <w:numPr>
        <w:numId w:val="84"/>
      </w:numPr>
      <w:spacing w:before="120" w:after="120"/>
      <w:ind w:left="0" w:firstLine="0"/>
      <w:jc w:val="left"/>
    </w:pPr>
    <w:rPr>
      <w:rFonts w:eastAsiaTheme="minorEastAsia"/>
    </w:rPr>
  </w:style>
  <w:style w:type="character" w:customStyle="1" w:styleId="observation0">
    <w:name w:val="observation 字符"/>
    <w:basedOn w:val="proposalChar"/>
    <w:link w:val="observation"/>
    <w:qFormat/>
    <w:rsid w:val="00BE5C88"/>
    <w:rPr>
      <w:rFonts w:ascii="Times New Roman" w:eastAsiaTheme="minorEastAsia" w:hAnsi="Times New Roman" w:cs="Times New Roman"/>
      <w:b/>
      <w:sz w:val="20"/>
      <w:szCs w:val="2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0356">
      <w:bodyDiv w:val="1"/>
      <w:marLeft w:val="0"/>
      <w:marRight w:val="0"/>
      <w:marTop w:val="0"/>
      <w:marBottom w:val="0"/>
      <w:divBdr>
        <w:top w:val="none" w:sz="0" w:space="0" w:color="auto"/>
        <w:left w:val="none" w:sz="0" w:space="0" w:color="auto"/>
        <w:bottom w:val="none" w:sz="0" w:space="0" w:color="auto"/>
        <w:right w:val="none" w:sz="0" w:space="0" w:color="auto"/>
      </w:divBdr>
    </w:div>
    <w:div w:id="157773584">
      <w:bodyDiv w:val="1"/>
      <w:marLeft w:val="0"/>
      <w:marRight w:val="0"/>
      <w:marTop w:val="0"/>
      <w:marBottom w:val="0"/>
      <w:divBdr>
        <w:top w:val="none" w:sz="0" w:space="0" w:color="auto"/>
        <w:left w:val="none" w:sz="0" w:space="0" w:color="auto"/>
        <w:bottom w:val="none" w:sz="0" w:space="0" w:color="auto"/>
        <w:right w:val="none" w:sz="0" w:space="0" w:color="auto"/>
      </w:divBdr>
    </w:div>
    <w:div w:id="161354059">
      <w:bodyDiv w:val="1"/>
      <w:marLeft w:val="0"/>
      <w:marRight w:val="0"/>
      <w:marTop w:val="0"/>
      <w:marBottom w:val="0"/>
      <w:divBdr>
        <w:top w:val="none" w:sz="0" w:space="0" w:color="auto"/>
        <w:left w:val="none" w:sz="0" w:space="0" w:color="auto"/>
        <w:bottom w:val="none" w:sz="0" w:space="0" w:color="auto"/>
        <w:right w:val="none" w:sz="0" w:space="0" w:color="auto"/>
      </w:divBdr>
    </w:div>
    <w:div w:id="279184863">
      <w:bodyDiv w:val="1"/>
      <w:marLeft w:val="0"/>
      <w:marRight w:val="0"/>
      <w:marTop w:val="0"/>
      <w:marBottom w:val="0"/>
      <w:divBdr>
        <w:top w:val="none" w:sz="0" w:space="0" w:color="auto"/>
        <w:left w:val="none" w:sz="0" w:space="0" w:color="auto"/>
        <w:bottom w:val="none" w:sz="0" w:space="0" w:color="auto"/>
        <w:right w:val="none" w:sz="0" w:space="0" w:color="auto"/>
      </w:divBdr>
    </w:div>
    <w:div w:id="305093398">
      <w:bodyDiv w:val="1"/>
      <w:marLeft w:val="0"/>
      <w:marRight w:val="0"/>
      <w:marTop w:val="0"/>
      <w:marBottom w:val="0"/>
      <w:divBdr>
        <w:top w:val="none" w:sz="0" w:space="0" w:color="auto"/>
        <w:left w:val="none" w:sz="0" w:space="0" w:color="auto"/>
        <w:bottom w:val="none" w:sz="0" w:space="0" w:color="auto"/>
        <w:right w:val="none" w:sz="0" w:space="0" w:color="auto"/>
      </w:divBdr>
    </w:div>
    <w:div w:id="327444153">
      <w:bodyDiv w:val="1"/>
      <w:marLeft w:val="0"/>
      <w:marRight w:val="0"/>
      <w:marTop w:val="0"/>
      <w:marBottom w:val="0"/>
      <w:divBdr>
        <w:top w:val="none" w:sz="0" w:space="0" w:color="auto"/>
        <w:left w:val="none" w:sz="0" w:space="0" w:color="auto"/>
        <w:bottom w:val="none" w:sz="0" w:space="0" w:color="auto"/>
        <w:right w:val="none" w:sz="0" w:space="0" w:color="auto"/>
      </w:divBdr>
    </w:div>
    <w:div w:id="327637581">
      <w:bodyDiv w:val="1"/>
      <w:marLeft w:val="0"/>
      <w:marRight w:val="0"/>
      <w:marTop w:val="0"/>
      <w:marBottom w:val="0"/>
      <w:divBdr>
        <w:top w:val="none" w:sz="0" w:space="0" w:color="auto"/>
        <w:left w:val="none" w:sz="0" w:space="0" w:color="auto"/>
        <w:bottom w:val="none" w:sz="0" w:space="0" w:color="auto"/>
        <w:right w:val="none" w:sz="0" w:space="0" w:color="auto"/>
      </w:divBdr>
    </w:div>
    <w:div w:id="351764303">
      <w:bodyDiv w:val="1"/>
      <w:marLeft w:val="0"/>
      <w:marRight w:val="0"/>
      <w:marTop w:val="0"/>
      <w:marBottom w:val="0"/>
      <w:divBdr>
        <w:top w:val="none" w:sz="0" w:space="0" w:color="auto"/>
        <w:left w:val="none" w:sz="0" w:space="0" w:color="auto"/>
        <w:bottom w:val="none" w:sz="0" w:space="0" w:color="auto"/>
        <w:right w:val="none" w:sz="0" w:space="0" w:color="auto"/>
      </w:divBdr>
    </w:div>
    <w:div w:id="443429327">
      <w:bodyDiv w:val="1"/>
      <w:marLeft w:val="0"/>
      <w:marRight w:val="0"/>
      <w:marTop w:val="0"/>
      <w:marBottom w:val="0"/>
      <w:divBdr>
        <w:top w:val="none" w:sz="0" w:space="0" w:color="auto"/>
        <w:left w:val="none" w:sz="0" w:space="0" w:color="auto"/>
        <w:bottom w:val="none" w:sz="0" w:space="0" w:color="auto"/>
        <w:right w:val="none" w:sz="0" w:space="0" w:color="auto"/>
      </w:divBdr>
    </w:div>
    <w:div w:id="484248545">
      <w:bodyDiv w:val="1"/>
      <w:marLeft w:val="0"/>
      <w:marRight w:val="0"/>
      <w:marTop w:val="0"/>
      <w:marBottom w:val="0"/>
      <w:divBdr>
        <w:top w:val="none" w:sz="0" w:space="0" w:color="auto"/>
        <w:left w:val="none" w:sz="0" w:space="0" w:color="auto"/>
        <w:bottom w:val="none" w:sz="0" w:space="0" w:color="auto"/>
        <w:right w:val="none" w:sz="0" w:space="0" w:color="auto"/>
      </w:divBdr>
    </w:div>
    <w:div w:id="498931112">
      <w:bodyDiv w:val="1"/>
      <w:marLeft w:val="0"/>
      <w:marRight w:val="0"/>
      <w:marTop w:val="0"/>
      <w:marBottom w:val="0"/>
      <w:divBdr>
        <w:top w:val="none" w:sz="0" w:space="0" w:color="auto"/>
        <w:left w:val="none" w:sz="0" w:space="0" w:color="auto"/>
        <w:bottom w:val="none" w:sz="0" w:space="0" w:color="auto"/>
        <w:right w:val="none" w:sz="0" w:space="0" w:color="auto"/>
      </w:divBdr>
    </w:div>
    <w:div w:id="521092380">
      <w:bodyDiv w:val="1"/>
      <w:marLeft w:val="0"/>
      <w:marRight w:val="0"/>
      <w:marTop w:val="0"/>
      <w:marBottom w:val="0"/>
      <w:divBdr>
        <w:top w:val="none" w:sz="0" w:space="0" w:color="auto"/>
        <w:left w:val="none" w:sz="0" w:space="0" w:color="auto"/>
        <w:bottom w:val="none" w:sz="0" w:space="0" w:color="auto"/>
        <w:right w:val="none" w:sz="0" w:space="0" w:color="auto"/>
      </w:divBdr>
      <w:divsChild>
        <w:div w:id="1260025087">
          <w:marLeft w:val="0"/>
          <w:marRight w:val="0"/>
          <w:marTop w:val="0"/>
          <w:marBottom w:val="0"/>
          <w:divBdr>
            <w:top w:val="none" w:sz="0" w:space="0" w:color="auto"/>
            <w:left w:val="none" w:sz="0" w:space="0" w:color="auto"/>
            <w:bottom w:val="none" w:sz="0" w:space="0" w:color="auto"/>
            <w:right w:val="none" w:sz="0" w:space="0" w:color="auto"/>
          </w:divBdr>
        </w:div>
      </w:divsChild>
    </w:div>
    <w:div w:id="624431178">
      <w:bodyDiv w:val="1"/>
      <w:marLeft w:val="0"/>
      <w:marRight w:val="0"/>
      <w:marTop w:val="0"/>
      <w:marBottom w:val="0"/>
      <w:divBdr>
        <w:top w:val="none" w:sz="0" w:space="0" w:color="auto"/>
        <w:left w:val="none" w:sz="0" w:space="0" w:color="auto"/>
        <w:bottom w:val="none" w:sz="0" w:space="0" w:color="auto"/>
        <w:right w:val="none" w:sz="0" w:space="0" w:color="auto"/>
      </w:divBdr>
    </w:div>
    <w:div w:id="640697462">
      <w:bodyDiv w:val="1"/>
      <w:marLeft w:val="0"/>
      <w:marRight w:val="0"/>
      <w:marTop w:val="0"/>
      <w:marBottom w:val="0"/>
      <w:divBdr>
        <w:top w:val="none" w:sz="0" w:space="0" w:color="auto"/>
        <w:left w:val="none" w:sz="0" w:space="0" w:color="auto"/>
        <w:bottom w:val="none" w:sz="0" w:space="0" w:color="auto"/>
        <w:right w:val="none" w:sz="0" w:space="0" w:color="auto"/>
      </w:divBdr>
      <w:divsChild>
        <w:div w:id="557520855">
          <w:marLeft w:val="-118"/>
          <w:marRight w:val="0"/>
          <w:marTop w:val="0"/>
          <w:marBottom w:val="0"/>
          <w:divBdr>
            <w:top w:val="none" w:sz="0" w:space="0" w:color="auto"/>
            <w:left w:val="none" w:sz="0" w:space="0" w:color="auto"/>
            <w:bottom w:val="none" w:sz="0" w:space="0" w:color="auto"/>
            <w:right w:val="none" w:sz="0" w:space="0" w:color="auto"/>
          </w:divBdr>
        </w:div>
        <w:div w:id="542640232">
          <w:marLeft w:val="-118"/>
          <w:marRight w:val="0"/>
          <w:marTop w:val="0"/>
          <w:marBottom w:val="0"/>
          <w:divBdr>
            <w:top w:val="none" w:sz="0" w:space="0" w:color="auto"/>
            <w:left w:val="none" w:sz="0" w:space="0" w:color="auto"/>
            <w:bottom w:val="none" w:sz="0" w:space="0" w:color="auto"/>
            <w:right w:val="none" w:sz="0" w:space="0" w:color="auto"/>
          </w:divBdr>
        </w:div>
        <w:div w:id="1954702217">
          <w:marLeft w:val="-113"/>
          <w:marRight w:val="0"/>
          <w:marTop w:val="0"/>
          <w:marBottom w:val="0"/>
          <w:divBdr>
            <w:top w:val="none" w:sz="0" w:space="0" w:color="auto"/>
            <w:left w:val="none" w:sz="0" w:space="0" w:color="auto"/>
            <w:bottom w:val="none" w:sz="0" w:space="0" w:color="auto"/>
            <w:right w:val="none" w:sz="0" w:space="0" w:color="auto"/>
          </w:divBdr>
        </w:div>
      </w:divsChild>
    </w:div>
    <w:div w:id="655961965">
      <w:bodyDiv w:val="1"/>
      <w:marLeft w:val="0"/>
      <w:marRight w:val="0"/>
      <w:marTop w:val="0"/>
      <w:marBottom w:val="0"/>
      <w:divBdr>
        <w:top w:val="none" w:sz="0" w:space="0" w:color="auto"/>
        <w:left w:val="none" w:sz="0" w:space="0" w:color="auto"/>
        <w:bottom w:val="none" w:sz="0" w:space="0" w:color="auto"/>
        <w:right w:val="none" w:sz="0" w:space="0" w:color="auto"/>
      </w:divBdr>
    </w:div>
    <w:div w:id="666446196">
      <w:bodyDiv w:val="1"/>
      <w:marLeft w:val="0"/>
      <w:marRight w:val="0"/>
      <w:marTop w:val="0"/>
      <w:marBottom w:val="0"/>
      <w:divBdr>
        <w:top w:val="none" w:sz="0" w:space="0" w:color="auto"/>
        <w:left w:val="none" w:sz="0" w:space="0" w:color="auto"/>
        <w:bottom w:val="none" w:sz="0" w:space="0" w:color="auto"/>
        <w:right w:val="none" w:sz="0" w:space="0" w:color="auto"/>
      </w:divBdr>
    </w:div>
    <w:div w:id="669016992">
      <w:bodyDiv w:val="1"/>
      <w:marLeft w:val="0"/>
      <w:marRight w:val="0"/>
      <w:marTop w:val="0"/>
      <w:marBottom w:val="0"/>
      <w:divBdr>
        <w:top w:val="none" w:sz="0" w:space="0" w:color="auto"/>
        <w:left w:val="none" w:sz="0" w:space="0" w:color="auto"/>
        <w:bottom w:val="none" w:sz="0" w:space="0" w:color="auto"/>
        <w:right w:val="none" w:sz="0" w:space="0" w:color="auto"/>
      </w:divBdr>
    </w:div>
    <w:div w:id="725761302">
      <w:bodyDiv w:val="1"/>
      <w:marLeft w:val="0"/>
      <w:marRight w:val="0"/>
      <w:marTop w:val="0"/>
      <w:marBottom w:val="0"/>
      <w:divBdr>
        <w:top w:val="none" w:sz="0" w:space="0" w:color="auto"/>
        <w:left w:val="none" w:sz="0" w:space="0" w:color="auto"/>
        <w:bottom w:val="none" w:sz="0" w:space="0" w:color="auto"/>
        <w:right w:val="none" w:sz="0" w:space="0" w:color="auto"/>
      </w:divBdr>
    </w:div>
    <w:div w:id="750199573">
      <w:bodyDiv w:val="1"/>
      <w:marLeft w:val="0"/>
      <w:marRight w:val="0"/>
      <w:marTop w:val="0"/>
      <w:marBottom w:val="0"/>
      <w:divBdr>
        <w:top w:val="none" w:sz="0" w:space="0" w:color="auto"/>
        <w:left w:val="none" w:sz="0" w:space="0" w:color="auto"/>
        <w:bottom w:val="none" w:sz="0" w:space="0" w:color="auto"/>
        <w:right w:val="none" w:sz="0" w:space="0" w:color="auto"/>
      </w:divBdr>
    </w:div>
    <w:div w:id="781340695">
      <w:bodyDiv w:val="1"/>
      <w:marLeft w:val="0"/>
      <w:marRight w:val="0"/>
      <w:marTop w:val="0"/>
      <w:marBottom w:val="0"/>
      <w:divBdr>
        <w:top w:val="none" w:sz="0" w:space="0" w:color="auto"/>
        <w:left w:val="none" w:sz="0" w:space="0" w:color="auto"/>
        <w:bottom w:val="none" w:sz="0" w:space="0" w:color="auto"/>
        <w:right w:val="none" w:sz="0" w:space="0" w:color="auto"/>
      </w:divBdr>
    </w:div>
    <w:div w:id="881557055">
      <w:bodyDiv w:val="1"/>
      <w:marLeft w:val="0"/>
      <w:marRight w:val="0"/>
      <w:marTop w:val="0"/>
      <w:marBottom w:val="0"/>
      <w:divBdr>
        <w:top w:val="none" w:sz="0" w:space="0" w:color="auto"/>
        <w:left w:val="none" w:sz="0" w:space="0" w:color="auto"/>
        <w:bottom w:val="none" w:sz="0" w:space="0" w:color="auto"/>
        <w:right w:val="none" w:sz="0" w:space="0" w:color="auto"/>
      </w:divBdr>
    </w:div>
    <w:div w:id="886262250">
      <w:bodyDiv w:val="1"/>
      <w:marLeft w:val="0"/>
      <w:marRight w:val="0"/>
      <w:marTop w:val="0"/>
      <w:marBottom w:val="0"/>
      <w:divBdr>
        <w:top w:val="none" w:sz="0" w:space="0" w:color="auto"/>
        <w:left w:val="none" w:sz="0" w:space="0" w:color="auto"/>
        <w:bottom w:val="none" w:sz="0" w:space="0" w:color="auto"/>
        <w:right w:val="none" w:sz="0" w:space="0" w:color="auto"/>
      </w:divBdr>
      <w:divsChild>
        <w:div w:id="904996955">
          <w:marLeft w:val="0"/>
          <w:marRight w:val="0"/>
          <w:marTop w:val="0"/>
          <w:marBottom w:val="0"/>
          <w:divBdr>
            <w:top w:val="none" w:sz="0" w:space="0" w:color="auto"/>
            <w:left w:val="none" w:sz="0" w:space="0" w:color="auto"/>
            <w:bottom w:val="none" w:sz="0" w:space="0" w:color="auto"/>
            <w:right w:val="none" w:sz="0" w:space="0" w:color="auto"/>
          </w:divBdr>
        </w:div>
      </w:divsChild>
    </w:div>
    <w:div w:id="916015130">
      <w:bodyDiv w:val="1"/>
      <w:marLeft w:val="0"/>
      <w:marRight w:val="0"/>
      <w:marTop w:val="0"/>
      <w:marBottom w:val="0"/>
      <w:divBdr>
        <w:top w:val="none" w:sz="0" w:space="0" w:color="auto"/>
        <w:left w:val="none" w:sz="0" w:space="0" w:color="auto"/>
        <w:bottom w:val="none" w:sz="0" w:space="0" w:color="auto"/>
        <w:right w:val="none" w:sz="0" w:space="0" w:color="auto"/>
      </w:divBdr>
      <w:divsChild>
        <w:div w:id="1775401944">
          <w:marLeft w:val="0"/>
          <w:marRight w:val="0"/>
          <w:marTop w:val="0"/>
          <w:marBottom w:val="0"/>
          <w:divBdr>
            <w:top w:val="none" w:sz="0" w:space="0" w:color="auto"/>
            <w:left w:val="none" w:sz="0" w:space="0" w:color="auto"/>
            <w:bottom w:val="none" w:sz="0" w:space="0" w:color="auto"/>
            <w:right w:val="none" w:sz="0" w:space="0" w:color="auto"/>
          </w:divBdr>
        </w:div>
      </w:divsChild>
    </w:div>
    <w:div w:id="1029914293">
      <w:bodyDiv w:val="1"/>
      <w:marLeft w:val="0"/>
      <w:marRight w:val="0"/>
      <w:marTop w:val="0"/>
      <w:marBottom w:val="0"/>
      <w:divBdr>
        <w:top w:val="none" w:sz="0" w:space="0" w:color="auto"/>
        <w:left w:val="none" w:sz="0" w:space="0" w:color="auto"/>
        <w:bottom w:val="none" w:sz="0" w:space="0" w:color="auto"/>
        <w:right w:val="none" w:sz="0" w:space="0" w:color="auto"/>
      </w:divBdr>
    </w:div>
    <w:div w:id="1121614257">
      <w:bodyDiv w:val="1"/>
      <w:marLeft w:val="0"/>
      <w:marRight w:val="0"/>
      <w:marTop w:val="0"/>
      <w:marBottom w:val="0"/>
      <w:divBdr>
        <w:top w:val="none" w:sz="0" w:space="0" w:color="auto"/>
        <w:left w:val="none" w:sz="0" w:space="0" w:color="auto"/>
        <w:bottom w:val="none" w:sz="0" w:space="0" w:color="auto"/>
        <w:right w:val="none" w:sz="0" w:space="0" w:color="auto"/>
      </w:divBdr>
    </w:div>
    <w:div w:id="1162428049">
      <w:bodyDiv w:val="1"/>
      <w:marLeft w:val="0"/>
      <w:marRight w:val="0"/>
      <w:marTop w:val="0"/>
      <w:marBottom w:val="0"/>
      <w:divBdr>
        <w:top w:val="none" w:sz="0" w:space="0" w:color="auto"/>
        <w:left w:val="none" w:sz="0" w:space="0" w:color="auto"/>
        <w:bottom w:val="none" w:sz="0" w:space="0" w:color="auto"/>
        <w:right w:val="none" w:sz="0" w:space="0" w:color="auto"/>
      </w:divBdr>
    </w:div>
    <w:div w:id="1190753752">
      <w:bodyDiv w:val="1"/>
      <w:marLeft w:val="0"/>
      <w:marRight w:val="0"/>
      <w:marTop w:val="0"/>
      <w:marBottom w:val="0"/>
      <w:divBdr>
        <w:top w:val="none" w:sz="0" w:space="0" w:color="auto"/>
        <w:left w:val="none" w:sz="0" w:space="0" w:color="auto"/>
        <w:bottom w:val="none" w:sz="0" w:space="0" w:color="auto"/>
        <w:right w:val="none" w:sz="0" w:space="0" w:color="auto"/>
      </w:divBdr>
    </w:div>
    <w:div w:id="1351375847">
      <w:bodyDiv w:val="1"/>
      <w:marLeft w:val="0"/>
      <w:marRight w:val="0"/>
      <w:marTop w:val="0"/>
      <w:marBottom w:val="0"/>
      <w:divBdr>
        <w:top w:val="none" w:sz="0" w:space="0" w:color="auto"/>
        <w:left w:val="none" w:sz="0" w:space="0" w:color="auto"/>
        <w:bottom w:val="none" w:sz="0" w:space="0" w:color="auto"/>
        <w:right w:val="none" w:sz="0" w:space="0" w:color="auto"/>
      </w:divBdr>
    </w:div>
    <w:div w:id="1380938597">
      <w:bodyDiv w:val="1"/>
      <w:marLeft w:val="0"/>
      <w:marRight w:val="0"/>
      <w:marTop w:val="0"/>
      <w:marBottom w:val="0"/>
      <w:divBdr>
        <w:top w:val="none" w:sz="0" w:space="0" w:color="auto"/>
        <w:left w:val="none" w:sz="0" w:space="0" w:color="auto"/>
        <w:bottom w:val="none" w:sz="0" w:space="0" w:color="auto"/>
        <w:right w:val="none" w:sz="0" w:space="0" w:color="auto"/>
      </w:divBdr>
    </w:div>
    <w:div w:id="1431508539">
      <w:bodyDiv w:val="1"/>
      <w:marLeft w:val="0"/>
      <w:marRight w:val="0"/>
      <w:marTop w:val="0"/>
      <w:marBottom w:val="0"/>
      <w:divBdr>
        <w:top w:val="none" w:sz="0" w:space="0" w:color="auto"/>
        <w:left w:val="none" w:sz="0" w:space="0" w:color="auto"/>
        <w:bottom w:val="none" w:sz="0" w:space="0" w:color="auto"/>
        <w:right w:val="none" w:sz="0" w:space="0" w:color="auto"/>
      </w:divBdr>
    </w:div>
    <w:div w:id="1481533346">
      <w:bodyDiv w:val="1"/>
      <w:marLeft w:val="0"/>
      <w:marRight w:val="0"/>
      <w:marTop w:val="0"/>
      <w:marBottom w:val="0"/>
      <w:divBdr>
        <w:top w:val="none" w:sz="0" w:space="0" w:color="auto"/>
        <w:left w:val="none" w:sz="0" w:space="0" w:color="auto"/>
        <w:bottom w:val="none" w:sz="0" w:space="0" w:color="auto"/>
        <w:right w:val="none" w:sz="0" w:space="0" w:color="auto"/>
      </w:divBdr>
    </w:div>
    <w:div w:id="1501433383">
      <w:bodyDiv w:val="1"/>
      <w:marLeft w:val="0"/>
      <w:marRight w:val="0"/>
      <w:marTop w:val="0"/>
      <w:marBottom w:val="0"/>
      <w:divBdr>
        <w:top w:val="none" w:sz="0" w:space="0" w:color="auto"/>
        <w:left w:val="none" w:sz="0" w:space="0" w:color="auto"/>
        <w:bottom w:val="none" w:sz="0" w:space="0" w:color="auto"/>
        <w:right w:val="none" w:sz="0" w:space="0" w:color="auto"/>
      </w:divBdr>
    </w:div>
    <w:div w:id="1590576504">
      <w:bodyDiv w:val="1"/>
      <w:marLeft w:val="0"/>
      <w:marRight w:val="0"/>
      <w:marTop w:val="0"/>
      <w:marBottom w:val="0"/>
      <w:divBdr>
        <w:top w:val="none" w:sz="0" w:space="0" w:color="auto"/>
        <w:left w:val="none" w:sz="0" w:space="0" w:color="auto"/>
        <w:bottom w:val="none" w:sz="0" w:space="0" w:color="auto"/>
        <w:right w:val="none" w:sz="0" w:space="0" w:color="auto"/>
      </w:divBdr>
    </w:div>
    <w:div w:id="1601720612">
      <w:bodyDiv w:val="1"/>
      <w:marLeft w:val="0"/>
      <w:marRight w:val="0"/>
      <w:marTop w:val="0"/>
      <w:marBottom w:val="0"/>
      <w:divBdr>
        <w:top w:val="none" w:sz="0" w:space="0" w:color="auto"/>
        <w:left w:val="none" w:sz="0" w:space="0" w:color="auto"/>
        <w:bottom w:val="none" w:sz="0" w:space="0" w:color="auto"/>
        <w:right w:val="none" w:sz="0" w:space="0" w:color="auto"/>
      </w:divBdr>
    </w:div>
    <w:div w:id="1625112415">
      <w:bodyDiv w:val="1"/>
      <w:marLeft w:val="0"/>
      <w:marRight w:val="0"/>
      <w:marTop w:val="0"/>
      <w:marBottom w:val="0"/>
      <w:divBdr>
        <w:top w:val="none" w:sz="0" w:space="0" w:color="auto"/>
        <w:left w:val="none" w:sz="0" w:space="0" w:color="auto"/>
        <w:bottom w:val="none" w:sz="0" w:space="0" w:color="auto"/>
        <w:right w:val="none" w:sz="0" w:space="0" w:color="auto"/>
      </w:divBdr>
    </w:div>
    <w:div w:id="1660963113">
      <w:bodyDiv w:val="1"/>
      <w:marLeft w:val="0"/>
      <w:marRight w:val="0"/>
      <w:marTop w:val="0"/>
      <w:marBottom w:val="0"/>
      <w:divBdr>
        <w:top w:val="none" w:sz="0" w:space="0" w:color="auto"/>
        <w:left w:val="none" w:sz="0" w:space="0" w:color="auto"/>
        <w:bottom w:val="none" w:sz="0" w:space="0" w:color="auto"/>
        <w:right w:val="none" w:sz="0" w:space="0" w:color="auto"/>
      </w:divBdr>
    </w:div>
    <w:div w:id="1707950216">
      <w:bodyDiv w:val="1"/>
      <w:marLeft w:val="0"/>
      <w:marRight w:val="0"/>
      <w:marTop w:val="0"/>
      <w:marBottom w:val="0"/>
      <w:divBdr>
        <w:top w:val="none" w:sz="0" w:space="0" w:color="auto"/>
        <w:left w:val="none" w:sz="0" w:space="0" w:color="auto"/>
        <w:bottom w:val="none" w:sz="0" w:space="0" w:color="auto"/>
        <w:right w:val="none" w:sz="0" w:space="0" w:color="auto"/>
      </w:divBdr>
    </w:div>
    <w:div w:id="1797482409">
      <w:bodyDiv w:val="1"/>
      <w:marLeft w:val="0"/>
      <w:marRight w:val="0"/>
      <w:marTop w:val="0"/>
      <w:marBottom w:val="0"/>
      <w:divBdr>
        <w:top w:val="none" w:sz="0" w:space="0" w:color="auto"/>
        <w:left w:val="none" w:sz="0" w:space="0" w:color="auto"/>
        <w:bottom w:val="none" w:sz="0" w:space="0" w:color="auto"/>
        <w:right w:val="none" w:sz="0" w:space="0" w:color="auto"/>
      </w:divBdr>
    </w:div>
    <w:div w:id="1824199235">
      <w:bodyDiv w:val="1"/>
      <w:marLeft w:val="0"/>
      <w:marRight w:val="0"/>
      <w:marTop w:val="0"/>
      <w:marBottom w:val="0"/>
      <w:divBdr>
        <w:top w:val="none" w:sz="0" w:space="0" w:color="auto"/>
        <w:left w:val="none" w:sz="0" w:space="0" w:color="auto"/>
        <w:bottom w:val="none" w:sz="0" w:space="0" w:color="auto"/>
        <w:right w:val="none" w:sz="0" w:space="0" w:color="auto"/>
      </w:divBdr>
    </w:div>
    <w:div w:id="1969043382">
      <w:bodyDiv w:val="1"/>
      <w:marLeft w:val="0"/>
      <w:marRight w:val="0"/>
      <w:marTop w:val="0"/>
      <w:marBottom w:val="0"/>
      <w:divBdr>
        <w:top w:val="none" w:sz="0" w:space="0" w:color="auto"/>
        <w:left w:val="none" w:sz="0" w:space="0" w:color="auto"/>
        <w:bottom w:val="none" w:sz="0" w:space="0" w:color="auto"/>
        <w:right w:val="none" w:sz="0" w:space="0" w:color="auto"/>
      </w:divBdr>
    </w:div>
    <w:div w:id="1969166514">
      <w:bodyDiv w:val="1"/>
      <w:marLeft w:val="0"/>
      <w:marRight w:val="0"/>
      <w:marTop w:val="0"/>
      <w:marBottom w:val="0"/>
      <w:divBdr>
        <w:top w:val="none" w:sz="0" w:space="0" w:color="auto"/>
        <w:left w:val="none" w:sz="0" w:space="0" w:color="auto"/>
        <w:bottom w:val="none" w:sz="0" w:space="0" w:color="auto"/>
        <w:right w:val="none" w:sz="0" w:space="0" w:color="auto"/>
      </w:divBdr>
    </w:div>
    <w:div w:id="1985424333">
      <w:bodyDiv w:val="1"/>
      <w:marLeft w:val="0"/>
      <w:marRight w:val="0"/>
      <w:marTop w:val="0"/>
      <w:marBottom w:val="0"/>
      <w:divBdr>
        <w:top w:val="none" w:sz="0" w:space="0" w:color="auto"/>
        <w:left w:val="none" w:sz="0" w:space="0" w:color="auto"/>
        <w:bottom w:val="none" w:sz="0" w:space="0" w:color="auto"/>
        <w:right w:val="none" w:sz="0" w:space="0" w:color="auto"/>
      </w:divBdr>
    </w:div>
    <w:div w:id="1988707416">
      <w:bodyDiv w:val="1"/>
      <w:marLeft w:val="0"/>
      <w:marRight w:val="0"/>
      <w:marTop w:val="0"/>
      <w:marBottom w:val="0"/>
      <w:divBdr>
        <w:top w:val="none" w:sz="0" w:space="0" w:color="auto"/>
        <w:left w:val="none" w:sz="0" w:space="0" w:color="auto"/>
        <w:bottom w:val="none" w:sz="0" w:space="0" w:color="auto"/>
        <w:right w:val="none" w:sz="0" w:space="0" w:color="auto"/>
      </w:divBdr>
    </w:div>
    <w:div w:id="2083062718">
      <w:bodyDiv w:val="1"/>
      <w:marLeft w:val="0"/>
      <w:marRight w:val="0"/>
      <w:marTop w:val="0"/>
      <w:marBottom w:val="0"/>
      <w:divBdr>
        <w:top w:val="none" w:sz="0" w:space="0" w:color="auto"/>
        <w:left w:val="none" w:sz="0" w:space="0" w:color="auto"/>
        <w:bottom w:val="none" w:sz="0" w:space="0" w:color="auto"/>
        <w:right w:val="none" w:sz="0" w:space="0" w:color="auto"/>
      </w:divBdr>
    </w:div>
    <w:div w:id="2113933075">
      <w:bodyDiv w:val="1"/>
      <w:marLeft w:val="0"/>
      <w:marRight w:val="0"/>
      <w:marTop w:val="0"/>
      <w:marBottom w:val="0"/>
      <w:divBdr>
        <w:top w:val="none" w:sz="0" w:space="0" w:color="auto"/>
        <w:left w:val="none" w:sz="0" w:space="0" w:color="auto"/>
        <w:bottom w:val="none" w:sz="0" w:space="0" w:color="auto"/>
        <w:right w:val="none" w:sz="0" w:space="0" w:color="auto"/>
      </w:divBdr>
    </w:div>
    <w:div w:id="2118527277">
      <w:bodyDiv w:val="1"/>
      <w:marLeft w:val="0"/>
      <w:marRight w:val="0"/>
      <w:marTop w:val="0"/>
      <w:marBottom w:val="0"/>
      <w:divBdr>
        <w:top w:val="none" w:sz="0" w:space="0" w:color="auto"/>
        <w:left w:val="none" w:sz="0" w:space="0" w:color="auto"/>
        <w:bottom w:val="none" w:sz="0" w:space="0" w:color="auto"/>
        <w:right w:val="none" w:sz="0" w:space="0" w:color="auto"/>
      </w:divBdr>
    </w:div>
    <w:div w:id="2129808677">
      <w:bodyDiv w:val="1"/>
      <w:marLeft w:val="0"/>
      <w:marRight w:val="0"/>
      <w:marTop w:val="0"/>
      <w:marBottom w:val="0"/>
      <w:divBdr>
        <w:top w:val="none" w:sz="0" w:space="0" w:color="auto"/>
        <w:left w:val="none" w:sz="0" w:space="0" w:color="auto"/>
        <w:bottom w:val="none" w:sz="0" w:space="0" w:color="auto"/>
        <w:right w:val="none" w:sz="0" w:space="0" w:color="auto"/>
      </w:divBdr>
    </w:div>
    <w:div w:id="2139716817">
      <w:bodyDiv w:val="1"/>
      <w:marLeft w:val="0"/>
      <w:marRight w:val="0"/>
      <w:marTop w:val="0"/>
      <w:marBottom w:val="0"/>
      <w:divBdr>
        <w:top w:val="none" w:sz="0" w:space="0" w:color="auto"/>
        <w:left w:val="none" w:sz="0" w:space="0" w:color="auto"/>
        <w:bottom w:val="none" w:sz="0" w:space="0" w:color="auto"/>
        <w:right w:val="none" w:sz="0" w:space="0" w:color="auto"/>
      </w:divBdr>
    </w:div>
    <w:div w:id="21402233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svg"/><Relationship Id="rId3" Type="http://schemas.openxmlformats.org/officeDocument/2006/relationships/styles" Target="styles.xml"/><Relationship Id="rId7" Type="http://schemas.openxmlformats.org/officeDocument/2006/relationships/image" Target="media/image2.sv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sv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sv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BB4F39-746B-3A46-BB01-FEBF4C1147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3</Pages>
  <Words>743</Words>
  <Characters>4237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Anil Yerrapragada</dc:creator>
  <dc:description/>
  <cp:lastModifiedBy>Anil Yerrapragada</cp:lastModifiedBy>
  <cp:revision>31</cp:revision>
  <dcterms:created xsi:type="dcterms:W3CDTF">2024-05-10T14:49:00Z</dcterms:created>
  <dcterms:modified xsi:type="dcterms:W3CDTF">2024-05-10T16:53:00Z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